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B7" w:rsidRPr="00CF23B7" w:rsidRDefault="00CF23B7" w:rsidP="00CF23B7">
      <w:pPr>
        <w:jc w:val="center"/>
        <w:rPr>
          <w:rFonts w:ascii="宋体" w:eastAsia="宋体" w:hAnsi="宋体"/>
          <w:b/>
          <w:bCs/>
          <w:color w:val="C00000"/>
          <w:spacing w:val="-20"/>
          <w:sz w:val="72"/>
          <w:szCs w:val="72"/>
          <w:u w:val="single"/>
        </w:rPr>
      </w:pPr>
      <w:r w:rsidRPr="00CF23B7">
        <w:rPr>
          <w:rFonts w:ascii="宋体" w:eastAsia="宋体" w:hAnsi="宋体" w:hint="eastAsia"/>
          <w:b/>
          <w:bCs/>
          <w:color w:val="C00000"/>
          <w:spacing w:val="-20"/>
          <w:sz w:val="72"/>
          <w:szCs w:val="72"/>
          <w:u w:val="single"/>
        </w:rPr>
        <w:t>广东省科学技术情报研究所</w:t>
      </w:r>
    </w:p>
    <w:p w:rsidR="00CF23B7" w:rsidRPr="00CF23B7" w:rsidRDefault="00CF23B7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</w:p>
    <w:p w:rsidR="00900339" w:rsidRDefault="00257663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“广东孵化在线”数字化服务系统运维服务项目</w:t>
      </w:r>
    </w:p>
    <w:p w:rsidR="00900339" w:rsidRDefault="00257663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公开招标方案</w:t>
      </w:r>
    </w:p>
    <w:p w:rsidR="00900339" w:rsidRDefault="00900339">
      <w:pPr>
        <w:jc w:val="center"/>
        <w:rPr>
          <w:rFonts w:ascii="仿宋" w:eastAsia="仿宋" w:hAnsi="仿宋"/>
          <w:sz w:val="32"/>
          <w:szCs w:val="32"/>
        </w:rPr>
      </w:pPr>
    </w:p>
    <w:p w:rsidR="00900339" w:rsidRDefault="00257663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一、项目基本情况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</w:rPr>
        <w:t>、项目名称：“广东孵化在线”数字化服务系统运维服务项目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2、项目预算</w:t>
      </w:r>
      <w:r>
        <w:rPr>
          <w:rFonts w:ascii="仿宋" w:eastAsia="仿宋" w:hAnsi="仿宋" w:cs="微软雅黑"/>
          <w:bCs/>
          <w:sz w:val="32"/>
          <w:szCs w:val="32"/>
        </w:rPr>
        <w:t>金额</w:t>
      </w:r>
      <w:r>
        <w:rPr>
          <w:rFonts w:ascii="仿宋" w:eastAsia="仿宋" w:hAnsi="仿宋" w:cs="微软雅黑" w:hint="eastAsia"/>
          <w:bCs/>
          <w:sz w:val="32"/>
          <w:szCs w:val="32"/>
        </w:rPr>
        <w:t>：人民币柒万玖仟元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3、招标方式：公开招标</w:t>
      </w:r>
    </w:p>
    <w:p w:rsidR="005F4BE8" w:rsidRDefault="00257663" w:rsidP="005F4BE8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4、项目需求：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599"/>
        <w:gridCol w:w="1214"/>
        <w:gridCol w:w="5316"/>
      </w:tblGrid>
      <w:tr w:rsidR="005F4BE8" w:rsidTr="00B61698">
        <w:trPr>
          <w:trHeight w:val="387"/>
        </w:trPr>
        <w:tc>
          <w:tcPr>
            <w:tcW w:w="1167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99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14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服务周期</w:t>
            </w:r>
          </w:p>
        </w:tc>
        <w:tc>
          <w:tcPr>
            <w:tcW w:w="5316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需求</w:t>
            </w:r>
          </w:p>
        </w:tc>
      </w:tr>
      <w:tr w:rsidR="005F4BE8" w:rsidTr="00B61698">
        <w:trPr>
          <w:trHeight w:val="2024"/>
        </w:trPr>
        <w:tc>
          <w:tcPr>
            <w:tcW w:w="1196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“广东孵化在线”数字化服务系统运维服务项目</w:t>
            </w:r>
          </w:p>
        </w:tc>
        <w:tc>
          <w:tcPr>
            <w:tcW w:w="610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服务期限按每年计算，首次签订周期为1年（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若服务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周期内按项目需求正常开展工作，到期后自动续签）</w:t>
            </w:r>
          </w:p>
        </w:tc>
        <w:tc>
          <w:tcPr>
            <w:tcW w:w="5472" w:type="dxa"/>
            <w:vAlign w:val="center"/>
          </w:tcPr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、系统日常运维：负责信息系统日常巡检、故障修复、系统备份等维护工作；操作系统、数据库、中间件补丁更新；负责系统账号密码维护工作；负责信息系统配套第三方软硬件维护工作。技术人员还需提供电话、QQ客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服支持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等相关技术支持服务。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2、监控和告警处理：对应用系统进行日常监控，包括CPU使用率、内存使用、磁盘空间、网络流量等；对告警进行响应和处理。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3、故障处理：对通过巡检、监控等发现的应用系统故障进行处理。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4、系统技术支持：协助版本升级或变更，接口联调、系统组件测试和部署、第三方软件维护工作。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5、配置信息维护：信息系统配置信息记录、维护管理。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6、系统备份：按各系统备份要求，对数据库、应用程序、文件等待进行本地逻辑备份、异地备份。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7、业务数据维护：对业务系统数据备份和恢复演练、基础业务数据提取或变更的技术支持。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8、安全保障：补丁修复，安全设备管理，网络策略开通和调整，安全事件远程应急响应，安全风险预警与跟踪。，协助上级以及监管部门进行安全检查、安全考评等工作。</w:t>
            </w:r>
          </w:p>
          <w:p w:rsidR="005F4BE8" w:rsidRDefault="005F4BE8" w:rsidP="00B61698">
            <w:pPr>
              <w:snapToGrid w:val="0"/>
              <w:spacing w:line="216" w:lineRule="auto"/>
              <w:jc w:val="left"/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9、网页内容定制调整：含3-4个二级页面与地市服务功能页面新增调整。</w:t>
            </w:r>
          </w:p>
        </w:tc>
      </w:tr>
    </w:tbl>
    <w:p w:rsidR="005F4BE8" w:rsidRDefault="005F4BE8" w:rsidP="005F4BE8">
      <w:pPr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</w:p>
    <w:p w:rsidR="00900339" w:rsidRDefault="00257663" w:rsidP="005F4BE8">
      <w:pPr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二、投标人要求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1、资格</w:t>
      </w:r>
      <w:r>
        <w:rPr>
          <w:rFonts w:ascii="仿宋" w:eastAsia="仿宋" w:hAnsi="仿宋" w:cs="微软雅黑"/>
          <w:bCs/>
          <w:sz w:val="32"/>
          <w:szCs w:val="32"/>
        </w:rPr>
        <w:t>条件：</w:t>
      </w:r>
      <w:r>
        <w:rPr>
          <w:rFonts w:ascii="仿宋" w:eastAsia="仿宋" w:hAnsi="仿宋" w:cs="微软雅黑" w:hint="eastAsia"/>
          <w:bCs/>
          <w:sz w:val="32"/>
          <w:szCs w:val="32"/>
        </w:rPr>
        <w:t>投标人应符合如下条件：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（1）具有独立的法人资格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（2）符合项目所要求达到的规模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（3）具有履行项目相适应的设备、专业技术能力及服务能力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t>2、不接受联合体投标</w:t>
      </w:r>
      <w:r>
        <w:rPr>
          <w:rFonts w:ascii="仿宋" w:eastAsia="仿宋" w:hAnsi="仿宋" w:cs="微软雅黑" w:hint="eastAsia"/>
          <w:bCs/>
          <w:sz w:val="32"/>
          <w:szCs w:val="32"/>
        </w:rPr>
        <w:t>，</w:t>
      </w:r>
      <w:r>
        <w:rPr>
          <w:rFonts w:ascii="仿宋" w:eastAsia="仿宋" w:hAnsi="仿宋" w:cs="微软雅黑"/>
          <w:bCs/>
          <w:sz w:val="32"/>
          <w:szCs w:val="32"/>
        </w:rPr>
        <w:t>不接受代理商投标。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t>3、采用资格后审，投标</w:t>
      </w:r>
      <w:r>
        <w:rPr>
          <w:rFonts w:ascii="仿宋" w:eastAsia="仿宋" w:hAnsi="仿宋" w:cs="微软雅黑" w:hint="eastAsia"/>
          <w:bCs/>
          <w:sz w:val="32"/>
          <w:szCs w:val="32"/>
        </w:rPr>
        <w:t>文件</w:t>
      </w:r>
      <w:r>
        <w:rPr>
          <w:rFonts w:ascii="仿宋" w:eastAsia="仿宋" w:hAnsi="仿宋" w:cs="微软雅黑"/>
          <w:bCs/>
          <w:sz w:val="32"/>
          <w:szCs w:val="32"/>
        </w:rPr>
        <w:t>请提供投标人资</w:t>
      </w:r>
      <w:r>
        <w:rPr>
          <w:rFonts w:ascii="仿宋" w:eastAsia="仿宋" w:hAnsi="仿宋" w:cs="微软雅黑" w:hint="eastAsia"/>
          <w:bCs/>
          <w:sz w:val="32"/>
          <w:szCs w:val="32"/>
        </w:rPr>
        <w:t>格</w:t>
      </w:r>
      <w:r>
        <w:rPr>
          <w:rFonts w:ascii="仿宋" w:eastAsia="仿宋" w:hAnsi="仿宋" w:cs="微软雅黑"/>
          <w:bCs/>
          <w:sz w:val="32"/>
          <w:szCs w:val="32"/>
        </w:rPr>
        <w:t>证明文件。</w:t>
      </w:r>
    </w:p>
    <w:p w:rsidR="00900339" w:rsidRDefault="00257663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三、投标须知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1、投标报价不得超出项目预算金额，否则属于无效投标。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2、项目款分两期支付。首期款为合同金额9</w:t>
      </w:r>
      <w:r>
        <w:rPr>
          <w:rFonts w:ascii="仿宋" w:eastAsia="仿宋" w:hAnsi="仿宋" w:cs="微软雅黑"/>
          <w:bCs/>
          <w:sz w:val="32"/>
          <w:szCs w:val="32"/>
        </w:rPr>
        <w:t>0%</w:t>
      </w:r>
      <w:r>
        <w:rPr>
          <w:rFonts w:ascii="仿宋" w:eastAsia="仿宋" w:hAnsi="仿宋" w:cs="微软雅黑" w:hint="eastAsia"/>
          <w:bCs/>
          <w:sz w:val="32"/>
          <w:szCs w:val="32"/>
        </w:rPr>
        <w:t>，于合同签订之日起1个月内支付；尾款于合同期结束且验收通过后1个月支付。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3、合格的投标单位必须有3家（含）以上，否则废标。</w:t>
      </w:r>
    </w:p>
    <w:p w:rsidR="00900339" w:rsidRDefault="00DD6B33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四</w:t>
      </w:r>
      <w:r w:rsidR="00257663">
        <w:rPr>
          <w:rFonts w:ascii="仿宋" w:eastAsia="仿宋" w:hAnsi="仿宋" w:cs="微软雅黑" w:hint="eastAsia"/>
          <w:b/>
          <w:bCs/>
          <w:sz w:val="32"/>
          <w:szCs w:val="32"/>
        </w:rPr>
        <w:t>、投标文件编制要求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1、投标文件包括下述投标资格证明、“广东孵化在线”数字化服务系统运维服务项目介绍、投标报价表等</w:t>
      </w:r>
      <w:r>
        <w:rPr>
          <w:rFonts w:ascii="仿宋" w:eastAsia="仿宋" w:hAnsi="仿宋" w:cs="微软雅黑"/>
          <w:bCs/>
          <w:sz w:val="32"/>
          <w:szCs w:val="32"/>
        </w:rPr>
        <w:t>3</w:t>
      </w:r>
      <w:r>
        <w:rPr>
          <w:rFonts w:ascii="仿宋" w:eastAsia="仿宋" w:hAnsi="仿宋" w:cs="微软雅黑" w:hint="eastAsia"/>
          <w:bCs/>
          <w:sz w:val="32"/>
          <w:szCs w:val="32"/>
        </w:rPr>
        <w:t>类文件。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这</w:t>
      </w:r>
      <w:r>
        <w:rPr>
          <w:rFonts w:ascii="仿宋" w:eastAsia="仿宋" w:hAnsi="仿宋" w:cs="微软雅黑"/>
          <w:b/>
          <w:bCs/>
          <w:sz w:val="32"/>
          <w:szCs w:val="32"/>
        </w:rPr>
        <w:t>3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类文件中的每份文件均需加盖投标人公章及骑缝章（如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跨页）。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（1）投标资格证明：需按资格</w:t>
      </w:r>
      <w:r>
        <w:rPr>
          <w:rFonts w:ascii="仿宋" w:eastAsia="仿宋" w:hAnsi="仿宋" w:cs="微软雅黑"/>
          <w:bCs/>
          <w:sz w:val="32"/>
          <w:szCs w:val="32"/>
        </w:rPr>
        <w:t>条件</w:t>
      </w:r>
      <w:r>
        <w:rPr>
          <w:rFonts w:ascii="仿宋" w:eastAsia="仿宋" w:hAnsi="仿宋" w:cs="微软雅黑" w:hint="eastAsia"/>
          <w:bCs/>
          <w:sz w:val="32"/>
          <w:szCs w:val="32"/>
        </w:rPr>
        <w:t>要求逐一提供相应证明或说明文件。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</w:t>
      </w:r>
      <w:r>
        <w:rPr>
          <w:rFonts w:ascii="仿宋" w:eastAsia="仿宋" w:hAnsi="仿宋" w:cs="微软雅黑"/>
          <w:bCs/>
          <w:sz w:val="32"/>
          <w:szCs w:val="32"/>
        </w:rPr>
        <w:t>2</w:t>
      </w:r>
      <w:r>
        <w:rPr>
          <w:rFonts w:ascii="仿宋" w:eastAsia="仿宋" w:hAnsi="仿宋" w:cs="微软雅黑" w:hint="eastAsia"/>
          <w:bCs/>
          <w:sz w:val="32"/>
          <w:szCs w:val="32"/>
        </w:rPr>
        <w:t>）“广东孵化在线”数字化服务系统运维服务项目介绍：需重点介绍投标人实力、相关资格及认证、相关知识产权、类似项目业绩（建议不超过5项）、应标“广东孵化在线”数字化服务系统运维服务项目的主要功能及特色（含系统维护方案内容）、售后服务等并附相关证明资料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（3）投标报价表：按后附的格式要求填写。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</w:t>
      </w:r>
      <w:r>
        <w:rPr>
          <w:rFonts w:ascii="仿宋" w:eastAsia="仿宋" w:hAnsi="仿宋" w:cs="微软雅黑"/>
          <w:bCs/>
          <w:sz w:val="32"/>
          <w:szCs w:val="32"/>
        </w:rPr>
        <w:t>投标文件应编写方便查阅的文件目录，并逐页标明页码</w:t>
      </w:r>
      <w:r>
        <w:rPr>
          <w:rFonts w:ascii="仿宋" w:eastAsia="仿宋" w:hAnsi="仿宋" w:cs="微软雅黑" w:hint="eastAsia"/>
          <w:bCs/>
          <w:sz w:val="32"/>
          <w:szCs w:val="32"/>
        </w:rPr>
        <w:t>。投标文件一式五份（1份正本4份副本，副本为正本复印后，加盖骑缝章）。投标人应将投标文件密封在封袋中，</w:t>
      </w:r>
      <w:proofErr w:type="gramStart"/>
      <w:r>
        <w:rPr>
          <w:rFonts w:ascii="仿宋" w:eastAsia="仿宋" w:hAnsi="仿宋" w:cs="微软雅黑" w:hint="eastAsia"/>
          <w:bCs/>
          <w:sz w:val="32"/>
          <w:szCs w:val="32"/>
        </w:rPr>
        <w:t>且封袋要</w:t>
      </w:r>
      <w:proofErr w:type="gramEnd"/>
      <w:r>
        <w:rPr>
          <w:rFonts w:ascii="仿宋" w:eastAsia="仿宋" w:hAnsi="仿宋" w:cs="微软雅黑" w:hint="eastAsia"/>
          <w:bCs/>
          <w:sz w:val="32"/>
          <w:szCs w:val="32"/>
        </w:rPr>
        <w:t>标明投标人名称、投标项目名称字样。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3、投标文件必须在封袋开口处以明显标志密封，并加盖投标人公章。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4、投标人的投标书应无明显拆封痕迹，否则投标文件将被拒绝。</w:t>
      </w:r>
    </w:p>
    <w:p w:rsidR="00900339" w:rsidRDefault="00EF5EFA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五</w:t>
      </w:r>
      <w:r w:rsidR="00257663">
        <w:rPr>
          <w:rFonts w:ascii="仿宋" w:eastAsia="仿宋" w:hAnsi="仿宋" w:cs="微软雅黑" w:hint="eastAsia"/>
          <w:b/>
          <w:bCs/>
          <w:sz w:val="32"/>
          <w:szCs w:val="32"/>
        </w:rPr>
        <w:t>、评分标准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见后附</w:t>
      </w:r>
      <w:r>
        <w:rPr>
          <w:rFonts w:ascii="仿宋" w:eastAsia="仿宋" w:hAnsi="仿宋" w:cs="微软雅黑"/>
          <w:bCs/>
          <w:sz w:val="32"/>
          <w:szCs w:val="32"/>
        </w:rPr>
        <w:t>评分表</w:t>
      </w:r>
      <w:r>
        <w:rPr>
          <w:rFonts w:ascii="仿宋" w:eastAsia="仿宋" w:hAnsi="仿宋" w:cs="微软雅黑" w:hint="eastAsia"/>
          <w:bCs/>
          <w:sz w:val="32"/>
          <w:szCs w:val="32"/>
        </w:rPr>
        <w:t>。</w:t>
      </w:r>
    </w:p>
    <w:p w:rsidR="00900339" w:rsidRDefault="00EF5EFA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六</w:t>
      </w:r>
      <w:r w:rsidR="00257663">
        <w:rPr>
          <w:rFonts w:ascii="仿宋" w:eastAsia="仿宋" w:hAnsi="仿宋" w:cs="微软雅黑" w:hint="eastAsia"/>
          <w:b/>
          <w:bCs/>
          <w:sz w:val="32"/>
          <w:szCs w:val="32"/>
        </w:rPr>
        <w:t>、附件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1、投标报名登记表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2、投标报价表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lastRenderedPageBreak/>
        <w:t>3、法定代表人授权委托书</w:t>
      </w:r>
    </w:p>
    <w:p w:rsidR="00900339" w:rsidRDefault="00257663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</w:t>
      </w:r>
      <w:r>
        <w:rPr>
          <w:rFonts w:ascii="仿宋" w:eastAsia="仿宋" w:hAnsi="仿宋" w:cs="微软雅黑"/>
          <w:bCs/>
          <w:sz w:val="32"/>
          <w:szCs w:val="32"/>
        </w:rPr>
        <w:t>评分表</w:t>
      </w:r>
    </w:p>
    <w:p w:rsidR="00900339" w:rsidRDefault="00900339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</w:p>
    <w:p w:rsidR="00900339" w:rsidRDefault="00AE31CA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广东省科学技术情报研究所</w:t>
      </w:r>
      <w:bookmarkStart w:id="0" w:name="_GoBack"/>
      <w:bookmarkEnd w:id="0"/>
    </w:p>
    <w:p w:rsidR="00900339" w:rsidRDefault="00257663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</w:t>
      </w:r>
      <w:r w:rsidR="00FB6CF5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FB6CF5"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00339" w:rsidRDefault="00900339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  <w:sectPr w:rsidR="0090033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0339" w:rsidRDefault="00257663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微软雅黑"/>
          <w:b/>
          <w:bCs/>
          <w:sz w:val="32"/>
          <w:szCs w:val="32"/>
        </w:rPr>
        <w:t>1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、投标报名登记表</w:t>
      </w:r>
    </w:p>
    <w:p w:rsidR="00900339" w:rsidRDefault="00900339"/>
    <w:p w:rsidR="00900339" w:rsidRDefault="00257663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投标报名登记表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900339">
        <w:trPr>
          <w:trHeight w:val="551"/>
        </w:trPr>
        <w:tc>
          <w:tcPr>
            <w:tcW w:w="2830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466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“广东孵化在线”数字化服务系统运维服务项目</w:t>
            </w:r>
          </w:p>
        </w:tc>
      </w:tr>
      <w:tr w:rsidR="00900339">
        <w:trPr>
          <w:trHeight w:val="1906"/>
        </w:trPr>
        <w:tc>
          <w:tcPr>
            <w:tcW w:w="2830" w:type="dxa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投标人</w:t>
            </w:r>
          </w:p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5466" w:type="dxa"/>
          </w:tcPr>
          <w:p w:rsidR="00900339" w:rsidRDefault="00900339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900339">
        <w:trPr>
          <w:trHeight w:val="624"/>
        </w:trPr>
        <w:tc>
          <w:tcPr>
            <w:tcW w:w="2830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报名时间</w:t>
            </w:r>
          </w:p>
        </w:tc>
        <w:tc>
          <w:tcPr>
            <w:tcW w:w="5466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900339">
        <w:trPr>
          <w:trHeight w:val="624"/>
        </w:trPr>
        <w:tc>
          <w:tcPr>
            <w:tcW w:w="2830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5466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900339">
        <w:trPr>
          <w:trHeight w:val="624"/>
        </w:trPr>
        <w:tc>
          <w:tcPr>
            <w:tcW w:w="2830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电子邮件E</w:t>
            </w:r>
            <w: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5466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900339">
        <w:trPr>
          <w:trHeight w:val="712"/>
        </w:trPr>
        <w:tc>
          <w:tcPr>
            <w:tcW w:w="2830" w:type="dxa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联系电话</w:t>
            </w:r>
          </w:p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（固定电话）</w:t>
            </w:r>
          </w:p>
        </w:tc>
        <w:tc>
          <w:tcPr>
            <w:tcW w:w="5466" w:type="dxa"/>
          </w:tcPr>
          <w:p w:rsidR="00900339" w:rsidRDefault="00900339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900339">
        <w:trPr>
          <w:trHeight w:val="694"/>
        </w:trPr>
        <w:tc>
          <w:tcPr>
            <w:tcW w:w="2830" w:type="dxa"/>
          </w:tcPr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联系电话</w:t>
            </w:r>
          </w:p>
          <w:p w:rsidR="00900339" w:rsidRDefault="00257663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5466" w:type="dxa"/>
          </w:tcPr>
          <w:p w:rsidR="00900339" w:rsidRDefault="00900339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</w:tbl>
    <w:p w:rsidR="00900339" w:rsidRDefault="00900339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</w:p>
    <w:p w:rsidR="00900339" w:rsidRDefault="00257663">
      <w:pPr>
        <w:widowControl/>
        <w:jc w:val="left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/>
          <w:b/>
          <w:bCs/>
          <w:sz w:val="32"/>
          <w:szCs w:val="32"/>
        </w:rPr>
        <w:br w:type="page"/>
      </w:r>
    </w:p>
    <w:p w:rsidR="00900339" w:rsidRDefault="00257663">
      <w:pPr>
        <w:pStyle w:val="af"/>
        <w:spacing w:line="360" w:lineRule="auto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附件2、投标报价表</w:t>
      </w:r>
    </w:p>
    <w:p w:rsidR="00900339" w:rsidRDefault="00900339"/>
    <w:p w:rsidR="00900339" w:rsidRDefault="00257663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投标报价总表</w:t>
      </w:r>
    </w:p>
    <w:p w:rsidR="00900339" w:rsidRDefault="00900339">
      <w:pPr>
        <w:spacing w:line="44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900339" w:rsidRDefault="00257663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项目名称：</w:t>
      </w:r>
      <w:r>
        <w:rPr>
          <w:rFonts w:ascii="仿宋" w:eastAsia="仿宋" w:hAnsi="仿宋" w:cs="微软雅黑" w:hint="eastAsia"/>
          <w:bCs/>
          <w:sz w:val="24"/>
          <w:szCs w:val="24"/>
          <w:u w:val="single"/>
        </w:rPr>
        <w:t>“广东孵化在线”数字化服务系统运维服务项目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</w:p>
    <w:p w:rsidR="00900339" w:rsidRDefault="00257663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单位地址：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   </w:t>
      </w:r>
    </w:p>
    <w:p w:rsidR="00900339" w:rsidRDefault="00257663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联 系 人：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电话：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</w:p>
    <w:p w:rsidR="00900339" w:rsidRDefault="00900339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4870"/>
      </w:tblGrid>
      <w:tr w:rsidR="00900339">
        <w:tc>
          <w:tcPr>
            <w:tcW w:w="817" w:type="dxa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目</w:t>
            </w:r>
          </w:p>
        </w:tc>
        <w:tc>
          <w:tcPr>
            <w:tcW w:w="5720" w:type="dxa"/>
            <w:gridSpan w:val="2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</w:p>
        </w:tc>
      </w:tr>
      <w:tr w:rsidR="00900339">
        <w:trPr>
          <w:trHeight w:val="218"/>
        </w:trPr>
        <w:tc>
          <w:tcPr>
            <w:tcW w:w="817" w:type="dxa"/>
            <w:vMerge w:val="restart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900339" w:rsidRDefault="00900339">
            <w:pPr>
              <w:pStyle w:val="5"/>
            </w:pPr>
          </w:p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(人民币 元)</w:t>
            </w:r>
          </w:p>
        </w:tc>
        <w:tc>
          <w:tcPr>
            <w:tcW w:w="850" w:type="dxa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小写</w:t>
            </w:r>
          </w:p>
        </w:tc>
        <w:tc>
          <w:tcPr>
            <w:tcW w:w="4870" w:type="dxa"/>
          </w:tcPr>
          <w:p w:rsidR="00900339" w:rsidRDefault="0025766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900339">
        <w:trPr>
          <w:trHeight w:val="90"/>
        </w:trPr>
        <w:tc>
          <w:tcPr>
            <w:tcW w:w="817" w:type="dxa"/>
            <w:vMerge/>
          </w:tcPr>
          <w:p w:rsidR="00900339" w:rsidRDefault="0090033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0339" w:rsidRDefault="0090033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大写</w:t>
            </w:r>
          </w:p>
        </w:tc>
        <w:tc>
          <w:tcPr>
            <w:tcW w:w="4870" w:type="dxa"/>
          </w:tcPr>
          <w:p w:rsidR="00900339" w:rsidRDefault="0025766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角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900339">
        <w:tc>
          <w:tcPr>
            <w:tcW w:w="817" w:type="dxa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00339" w:rsidRDefault="002576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服务期限</w:t>
            </w:r>
          </w:p>
        </w:tc>
        <w:tc>
          <w:tcPr>
            <w:tcW w:w="5720" w:type="dxa"/>
            <w:gridSpan w:val="2"/>
          </w:tcPr>
          <w:p w:rsidR="00900339" w:rsidRDefault="00257663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自合同签订之日起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月内</w:t>
            </w:r>
          </w:p>
        </w:tc>
      </w:tr>
      <w:tr w:rsidR="00900339">
        <w:trPr>
          <w:trHeight w:val="2271"/>
        </w:trPr>
        <w:tc>
          <w:tcPr>
            <w:tcW w:w="8522" w:type="dxa"/>
            <w:gridSpan w:val="4"/>
          </w:tcPr>
          <w:p w:rsidR="00900339" w:rsidRDefault="00257663">
            <w:pPr>
              <w:spacing w:line="48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方案简介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（建议1千字以内）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900339" w:rsidRDefault="00900339">
            <w:pPr>
              <w:spacing w:line="48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900339" w:rsidRDefault="00900339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00339" w:rsidRDefault="00900339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00339" w:rsidRDefault="009003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0339" w:rsidRDefault="00900339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00339" w:rsidRDefault="00257663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投标人名称（公章，如跨页需加盖骑缝章）：</w:t>
      </w:r>
      <w:r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</w:p>
    <w:p w:rsidR="00900339" w:rsidRDefault="00257663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法定代表人或委托代理人签名：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</w:t>
      </w:r>
    </w:p>
    <w:p w:rsidR="00900339" w:rsidRDefault="00257663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900339" w:rsidRDefault="00900339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</w:p>
    <w:p w:rsidR="00900339" w:rsidRDefault="00257663">
      <w:pPr>
        <w:snapToGrid w:val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备注:</w:t>
      </w:r>
    </w:p>
    <w:p w:rsidR="00900339" w:rsidRDefault="00257663">
      <w:pPr>
        <w:snapToGrid w:val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1、如法定代表人投标需附法定代表人身份证复印件，如法定代表人委托其他人投标，需附法定代表人授权委托书。</w:t>
      </w:r>
    </w:p>
    <w:p w:rsidR="00900339" w:rsidRDefault="00257663">
      <w:pPr>
        <w:snapToGrid w:val="0"/>
        <w:jc w:val="left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、此表内投标报价为</w:t>
      </w:r>
      <w:r>
        <w:rPr>
          <w:rFonts w:ascii="仿宋" w:eastAsia="仿宋" w:hAnsi="仿宋"/>
          <w:b/>
          <w:sz w:val="24"/>
          <w:szCs w:val="24"/>
        </w:rPr>
        <w:t>含税</w:t>
      </w:r>
      <w:r>
        <w:rPr>
          <w:rFonts w:ascii="仿宋" w:eastAsia="仿宋" w:hAnsi="仿宋" w:hint="eastAsia"/>
          <w:b/>
          <w:sz w:val="24"/>
          <w:szCs w:val="24"/>
        </w:rPr>
        <w:t>最终价</w:t>
      </w:r>
      <w:r>
        <w:rPr>
          <w:rFonts w:ascii="仿宋" w:eastAsia="仿宋" w:hAnsi="仿宋" w:hint="eastAsia"/>
          <w:sz w:val="24"/>
          <w:szCs w:val="24"/>
        </w:rPr>
        <w:t>，投标文件内如含有任何对本报价进行修改的其他说明或资料，以本表报价为准。</w:t>
      </w:r>
      <w:r>
        <w:rPr>
          <w:rFonts w:ascii="仿宋" w:eastAsia="仿宋" w:hAnsi="仿宋" w:cs="微软雅黑"/>
          <w:b/>
          <w:bCs/>
          <w:sz w:val="32"/>
          <w:szCs w:val="32"/>
        </w:rPr>
        <w:br w:type="page"/>
      </w:r>
    </w:p>
    <w:p w:rsidR="00900339" w:rsidRDefault="00257663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附件3、法定代表人授权委托书</w:t>
      </w:r>
    </w:p>
    <w:p w:rsidR="00900339" w:rsidRDefault="00900339"/>
    <w:p w:rsidR="00900339" w:rsidRDefault="00257663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法定代表人授权委托书</w:t>
      </w:r>
    </w:p>
    <w:p w:rsidR="00900339" w:rsidRDefault="00257663">
      <w:pPr>
        <w:pStyle w:val="a6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本授权委托书声明：注册于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&lt;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填公司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注册地址&gt;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&lt;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填公司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名称&gt;   </w:t>
      </w:r>
      <w:r>
        <w:rPr>
          <w:rFonts w:ascii="仿宋" w:eastAsia="仿宋" w:hAnsi="仿宋" w:hint="eastAsia"/>
          <w:sz w:val="24"/>
          <w:szCs w:val="24"/>
        </w:rPr>
        <w:t>在下面签名的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&lt;填法人代表名字&gt; </w:t>
      </w:r>
      <w:r>
        <w:rPr>
          <w:rFonts w:ascii="仿宋" w:eastAsia="仿宋" w:hAnsi="仿宋" w:hint="eastAsia"/>
          <w:sz w:val="24"/>
          <w:szCs w:val="24"/>
        </w:rPr>
        <w:t>在此授权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 &lt;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填被授权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人名字&gt; </w:t>
      </w:r>
      <w:r>
        <w:rPr>
          <w:rFonts w:ascii="仿宋" w:eastAsia="仿宋" w:hAnsi="仿宋" w:hint="eastAsia"/>
          <w:sz w:val="24"/>
          <w:szCs w:val="24"/>
        </w:rPr>
        <w:t>作为我公司的合法代理人，就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微软雅黑" w:hint="eastAsia"/>
          <w:bCs/>
          <w:sz w:val="24"/>
          <w:szCs w:val="24"/>
          <w:u w:val="single"/>
        </w:rPr>
        <w:t>“广东孵化在线”数字化服务系统运维服务项目</w:t>
      </w:r>
      <w:r>
        <w:rPr>
          <w:rFonts w:ascii="Calibri" w:eastAsia="仿宋" w:hAnsi="Calibri" w:cs="Calibri"/>
          <w:sz w:val="24"/>
          <w:szCs w:val="24"/>
          <w:u w:val="single"/>
        </w:rPr>
        <w:t> </w:t>
      </w:r>
      <w:r>
        <w:rPr>
          <w:rFonts w:ascii="仿宋" w:eastAsia="仿宋" w:hAnsi="仿宋" w:hint="eastAsia"/>
          <w:sz w:val="24"/>
          <w:szCs w:val="24"/>
        </w:rPr>
        <w:t>的招投标有关活动，作为投标人代表以我方的名义处理一切与之有关的事务。</w:t>
      </w:r>
    </w:p>
    <w:p w:rsidR="00900339" w:rsidRDefault="00257663">
      <w:pPr>
        <w:pStyle w:val="a6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1、被授权人（投标人授权代表）无转委托权限。</w:t>
      </w:r>
    </w:p>
    <w:p w:rsidR="00900339" w:rsidRDefault="0025766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2、本授权书自法定代表人签字之日起生效，特此声明。</w:t>
      </w:r>
    </w:p>
    <w:p w:rsidR="00900339" w:rsidRDefault="00257663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3、随附营业执照复印件（加盖公司公章）</w:t>
      </w:r>
    </w:p>
    <w:p w:rsidR="00900339" w:rsidRDefault="0090033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900339" w:rsidRDefault="0025766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投标人名称（盖公章）：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&lt;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填公司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名称&gt;</w:t>
      </w:r>
    </w:p>
    <w:p w:rsidR="00900339" w:rsidRDefault="00257663">
      <w:pPr>
        <w:tabs>
          <w:tab w:val="left" w:pos="3780"/>
        </w:tabs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法定代表人（签字或盖章）：            签字日期：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900339" w:rsidRDefault="00257663">
      <w:pPr>
        <w:spacing w:line="360" w:lineRule="auto"/>
        <w:rPr>
          <w:rFonts w:ascii="宋体"/>
        </w:rPr>
      </w:pPr>
      <w:r>
        <w:rPr>
          <w:rFonts w:ascii="仿宋" w:eastAsia="仿宋" w:hAnsi="仿宋" w:hint="eastAsia"/>
          <w:sz w:val="24"/>
          <w:szCs w:val="24"/>
        </w:rPr>
        <w:t>被授权人（投标人授权代表）（签字或盖章）：</w:t>
      </w:r>
      <w:r>
        <w:rPr>
          <w:rFonts w:ascii="宋体" w:hint="eastAsia"/>
        </w:rPr>
        <w:t xml:space="preserve"> </w:t>
      </w:r>
    </w:p>
    <w:p w:rsidR="00900339" w:rsidRDefault="00257663">
      <w:pPr>
        <w:spacing w:line="360" w:lineRule="auto"/>
        <w:rPr>
          <w:rFonts w:ascii="宋体"/>
        </w:rPr>
      </w:pPr>
      <w:r>
        <w:rPr>
          <w:rFonts w:asci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217170</wp:posOffset>
                </wp:positionV>
                <wp:extent cx="3086100" cy="19812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00339" w:rsidRDefault="00257663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:rsidR="00900339" w:rsidRDefault="0025766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:rsidR="00900339" w:rsidRDefault="0090033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0pt;margin-top:17.1pt;height:156pt;width:243pt;z-index:251659264;mso-width-relative:page;mso-height-relative:page;" fillcolor="#FFFFFF" filled="t" stroked="t" coordsize="21600,21600" o:gfxdata="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l6399cAAAAK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pacing w:line="440" w:lineRule="exact"/>
        <w:rPr>
          <w:rFonts w:ascii="黑体" w:eastAsia="黑体"/>
        </w:rPr>
      </w:pPr>
    </w:p>
    <w:p w:rsidR="00900339" w:rsidRDefault="00900339">
      <w:pPr>
        <w:snapToGrid w:val="0"/>
        <w:jc w:val="left"/>
        <w:rPr>
          <w:rFonts w:ascii="仿宋_GB2312" w:eastAsia="仿宋_GB2312"/>
          <w:szCs w:val="21"/>
        </w:rPr>
      </w:pPr>
    </w:p>
    <w:p w:rsidR="00900339" w:rsidRDefault="00257663">
      <w:r>
        <w:br w:type="page"/>
      </w:r>
    </w:p>
    <w:p w:rsidR="00900339" w:rsidRDefault="00257663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附件4、</w:t>
      </w:r>
      <w:r>
        <w:rPr>
          <w:rFonts w:ascii="仿宋" w:eastAsia="仿宋" w:hAnsi="仿宋" w:cs="微软雅黑"/>
          <w:b/>
          <w:bCs/>
          <w:sz w:val="32"/>
          <w:szCs w:val="32"/>
        </w:rPr>
        <w:t>评分表</w:t>
      </w:r>
    </w:p>
    <w:p w:rsidR="00900339" w:rsidRDefault="00257663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评分表</w:t>
      </w:r>
    </w:p>
    <w:p w:rsidR="00900339" w:rsidRDefault="00257663" w:rsidP="008C523B">
      <w:pPr>
        <w:spacing w:afterLines="50" w:after="156"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项目名称：</w:t>
      </w:r>
      <w:r>
        <w:rPr>
          <w:rFonts w:ascii="仿宋" w:eastAsia="仿宋" w:hAnsi="仿宋" w:cs="Times New Roman" w:hint="eastAsia"/>
          <w:kern w:val="0"/>
          <w:sz w:val="24"/>
          <w:szCs w:val="24"/>
          <w:u w:val="single"/>
        </w:rPr>
        <w:t>“广东孵化在线”数字化服务系统运维服务项目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871"/>
        <w:gridCol w:w="598"/>
        <w:gridCol w:w="4419"/>
        <w:gridCol w:w="561"/>
        <w:gridCol w:w="561"/>
        <w:gridCol w:w="457"/>
        <w:gridCol w:w="561"/>
      </w:tblGrid>
      <w:tr w:rsidR="00900339">
        <w:trPr>
          <w:jc w:val="center"/>
        </w:trPr>
        <w:tc>
          <w:tcPr>
            <w:tcW w:w="494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71" w:type="dxa"/>
            <w:vAlign w:val="center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598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4419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61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1号得分</w:t>
            </w:r>
          </w:p>
        </w:tc>
        <w:tc>
          <w:tcPr>
            <w:tcW w:w="561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号得分</w:t>
            </w:r>
          </w:p>
        </w:tc>
        <w:tc>
          <w:tcPr>
            <w:tcW w:w="457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…</w:t>
            </w:r>
          </w:p>
        </w:tc>
        <w:tc>
          <w:tcPr>
            <w:tcW w:w="561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n号得分</w:t>
            </w:r>
          </w:p>
        </w:tc>
      </w:tr>
      <w:tr w:rsidR="000F39DE" w:rsidTr="00BC2963">
        <w:trPr>
          <w:jc w:val="center"/>
        </w:trPr>
        <w:tc>
          <w:tcPr>
            <w:tcW w:w="494" w:type="dxa"/>
            <w:vAlign w:val="center"/>
          </w:tcPr>
          <w:p w:rsidR="000F39DE" w:rsidRPr="000F427A" w:rsidRDefault="000F39DE" w:rsidP="000F427A">
            <w:pPr>
              <w:jc w:val="left"/>
            </w:pPr>
            <w:r w:rsidRPr="000F427A">
              <w:rPr>
                <w:rFonts w:hint="eastAsia"/>
              </w:rPr>
              <w:t>-</w:t>
            </w:r>
          </w:p>
        </w:tc>
        <w:tc>
          <w:tcPr>
            <w:tcW w:w="871" w:type="dxa"/>
          </w:tcPr>
          <w:p w:rsidR="000F39DE" w:rsidRPr="000F427A" w:rsidRDefault="00412BD1" w:rsidP="00624DDB">
            <w:pPr>
              <w:jc w:val="center"/>
            </w:pPr>
            <w:r w:rsidRPr="00624D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598" w:type="dxa"/>
            <w:vAlign w:val="center"/>
          </w:tcPr>
          <w:p w:rsidR="000F39DE" w:rsidRDefault="00385A5B" w:rsidP="00BC29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4419" w:type="dxa"/>
          </w:tcPr>
          <w:p w:rsidR="000F39DE" w:rsidRDefault="00C62330">
            <w:pPr>
              <w:jc w:val="left"/>
            </w:pPr>
            <w:r w:rsidRPr="000F427A">
              <w:rPr>
                <w:rFonts w:hint="eastAsia"/>
              </w:rPr>
              <w:t>投标单位是否符合本项目投标资格条件要求？(填是/否</w:t>
            </w:r>
            <w:r w:rsidRPr="000F427A">
              <w:t>)</w:t>
            </w:r>
          </w:p>
        </w:tc>
        <w:tc>
          <w:tcPr>
            <w:tcW w:w="561" w:type="dxa"/>
          </w:tcPr>
          <w:p w:rsidR="000F39DE" w:rsidRDefault="000F39DE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0F39DE" w:rsidRDefault="000F39DE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0F39DE" w:rsidRDefault="000F39DE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0F39DE" w:rsidRDefault="000F39DE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598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900339" w:rsidRDefault="00257663">
            <w:pPr>
              <w:jc w:val="left"/>
            </w:pPr>
            <w:r>
              <w:rPr>
                <w:rFonts w:hint="eastAsia"/>
              </w:rPr>
              <w:t>若投标人报价低于投标限价的60%，投标人必须在投标文件中提供成本方面的相关说明，承诺以投标价格能够按时完成项目实施，并确保质量符合招标人的要求，在不涉及需求变更的情况下，投标人不得要求招标人支付其他额外费用。如未提供，则作为无效报价。</w:t>
            </w:r>
          </w:p>
          <w:p w:rsidR="00900339" w:rsidRDefault="00900339">
            <w:pPr>
              <w:jc w:val="left"/>
            </w:pPr>
          </w:p>
          <w:p w:rsidR="00900339" w:rsidRDefault="00257663">
            <w:pPr>
              <w:jc w:val="left"/>
            </w:pPr>
            <w:r>
              <w:rPr>
                <w:rFonts w:hint="eastAsia"/>
              </w:rPr>
              <w:t>本项目采用：均值法，均值为满分20分。</w:t>
            </w:r>
          </w:p>
          <w:p w:rsidR="00900339" w:rsidRDefault="00257663">
            <w:pPr>
              <w:jc w:val="left"/>
            </w:pPr>
            <w:r>
              <w:rPr>
                <w:rFonts w:hint="eastAsia"/>
              </w:rPr>
              <w:t>本项目采用经算均值法为评审价B。</w:t>
            </w:r>
            <w:proofErr w:type="gramStart"/>
            <w:r>
              <w:rPr>
                <w:rFonts w:hint="eastAsia"/>
              </w:rPr>
              <w:t>当有效</w:t>
            </w:r>
            <w:proofErr w:type="gramEnd"/>
            <w:r>
              <w:rPr>
                <w:rFonts w:hint="eastAsia"/>
              </w:rPr>
              <w:t>应答人大于或等于5家时，将采用有效评审价去掉一个</w:t>
            </w:r>
            <w:proofErr w:type="gramStart"/>
            <w:r>
              <w:rPr>
                <w:rFonts w:hint="eastAsia"/>
              </w:rPr>
              <w:t>最</w:t>
            </w:r>
            <w:proofErr w:type="gramEnd"/>
            <w:r>
              <w:rPr>
                <w:rFonts w:hint="eastAsia"/>
              </w:rPr>
              <w:t>高价和一个最低价（若有效应答人小于5家时则不去掉），将剩余家所有有效评价取平均值为评审价B。</w:t>
            </w:r>
          </w:p>
          <w:p w:rsidR="00900339" w:rsidRDefault="00257663">
            <w:pPr>
              <w:jc w:val="left"/>
            </w:pPr>
            <w:r>
              <w:rPr>
                <w:rFonts w:hint="eastAsia"/>
              </w:rPr>
              <w:t>当应答人的报价A按每高于评审价1%，价格得分减1分，即</w:t>
            </w:r>
          </w:p>
          <w:p w:rsidR="00900339" w:rsidRDefault="00257663">
            <w:pPr>
              <w:jc w:val="left"/>
            </w:pPr>
            <w:r>
              <w:rPr>
                <w:rFonts w:hint="eastAsia"/>
              </w:rPr>
              <w:t>价格得分=满分20分-[(A-B)/B*100*1]</w:t>
            </w:r>
          </w:p>
          <w:p w:rsidR="00900339" w:rsidRDefault="00257663">
            <w:pPr>
              <w:jc w:val="left"/>
            </w:pPr>
            <w:r>
              <w:rPr>
                <w:rFonts w:hint="eastAsia"/>
              </w:rPr>
              <w:t>当应答人的报价A按每低于评审价1%，价格得分减0.5分，即</w:t>
            </w:r>
          </w:p>
          <w:p w:rsidR="00900339" w:rsidRDefault="00257663">
            <w:pPr>
              <w:jc w:val="left"/>
            </w:pPr>
            <w:r>
              <w:rPr>
                <w:rFonts w:hint="eastAsia"/>
              </w:rPr>
              <w:t>价格得分=满分20分-[(B-A</w:t>
            </w:r>
            <w:r w:rsidR="001D66FF">
              <w:rPr>
                <w:rFonts w:hint="eastAsia"/>
              </w:rPr>
              <w:t xml:space="preserve">)/B </w:t>
            </w:r>
            <w:r>
              <w:rPr>
                <w:rFonts w:hint="eastAsia"/>
              </w:rPr>
              <w:t>*100*0.5]</w:t>
            </w:r>
          </w:p>
          <w:p w:rsidR="00900339" w:rsidRDefault="00257663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注：报价得分低于0按0分计，四舍五入保留2位小数。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企业实力</w:t>
            </w:r>
          </w:p>
        </w:tc>
        <w:tc>
          <w:tcPr>
            <w:tcW w:w="598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:rsidR="00900339" w:rsidRDefault="00257663">
            <w:pPr>
              <w:jc w:val="left"/>
            </w:pPr>
            <w:r>
              <w:rPr>
                <w:rFonts w:hint="eastAsia"/>
              </w:rPr>
              <w:t>1、投标人具有中国境内注册，并在中国法律的有效保护期内的满足要求的软件著作权登记证书、专利等。每提供一个得2分，否则不得分。本项最高得6分；</w:t>
            </w:r>
          </w:p>
          <w:p w:rsidR="00900339" w:rsidRDefault="00257663">
            <w:pPr>
              <w:jc w:val="left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hint="eastAsia"/>
              </w:rPr>
              <w:t>2、拟安排项目负责人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具有</w:t>
            </w:r>
            <w:r>
              <w:rPr>
                <w:rFonts w:ascii="宋体" w:hAnsi="宋体" w:cs="宋体" w:hint="eastAsia"/>
                <w:bCs/>
                <w:szCs w:val="21"/>
              </w:rPr>
              <w:t>硕士研究生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及以上学历，得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分；</w:t>
            </w:r>
          </w:p>
          <w:p w:rsidR="00900339" w:rsidRDefault="0025766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、公司具备运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维保证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的专业团队人员不低于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人，</w:t>
            </w:r>
            <w:r>
              <w:rPr>
                <w:rFonts w:ascii="宋体" w:hAnsi="宋体" w:hint="eastAsia"/>
                <w:szCs w:val="21"/>
              </w:rPr>
              <w:t>每提供一个具有相应专业的本科或以上学历人员得</w:t>
            </w:r>
            <w:r>
              <w:rPr>
                <w:rFonts w:ascii="宋体" w:hAnsi="宋体" w:hint="eastAsia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分，最高的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900339" w:rsidRDefault="00257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（二）评分依据：</w:t>
            </w:r>
          </w:p>
          <w:p w:rsidR="00900339" w:rsidRDefault="00257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1.以上资料提供有效证书的复印件，加盖投标人公章，原件备查；</w:t>
            </w:r>
          </w:p>
          <w:p w:rsidR="00900339" w:rsidRDefault="00257663">
            <w:pPr>
              <w:jc w:val="left"/>
            </w:pPr>
            <w:r>
              <w:rPr>
                <w:rFonts w:hint="eastAsia"/>
                <w:szCs w:val="21"/>
              </w:rPr>
              <w:lastRenderedPageBreak/>
              <w:t>2.要求提供相关人员近三个月的社保缴纳证明，相关证书作为得分依据（均要求扫描件，原件备查）。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资格及认证</w:t>
            </w:r>
          </w:p>
        </w:tc>
        <w:tc>
          <w:tcPr>
            <w:tcW w:w="598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、具备</w:t>
            </w:r>
            <w:r>
              <w:rPr>
                <w:rFonts w:ascii="宋体" w:hAnsi="宋体" w:hint="eastAsia"/>
              </w:rPr>
              <w:t>ISO9001</w:t>
            </w:r>
            <w:r>
              <w:rPr>
                <w:rFonts w:ascii="宋体" w:hAnsi="宋体" w:hint="eastAsia"/>
              </w:rPr>
              <w:t>质量管理体系认证证书，得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分；</w:t>
            </w:r>
          </w:p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具备</w:t>
            </w:r>
            <w:r>
              <w:rPr>
                <w:rFonts w:ascii="宋体" w:hAnsi="宋体" w:hint="eastAsia"/>
              </w:rPr>
              <w:t>ISO14001</w:t>
            </w:r>
            <w:r>
              <w:rPr>
                <w:rFonts w:ascii="宋体" w:hAnsi="宋体" w:hint="eastAsia"/>
              </w:rPr>
              <w:t>环境管理体系认证证书，得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分；</w:t>
            </w:r>
          </w:p>
          <w:p w:rsidR="00900339" w:rsidRDefault="00257663">
            <w:pPr>
              <w:jc w:val="left"/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eastAsia="宋体" w:hAnsi="宋体" w:cs="Times New Roman" w:hint="eastAsia"/>
              </w:rPr>
              <w:t>.具备ISO</w:t>
            </w:r>
            <w:r>
              <w:rPr>
                <w:rFonts w:ascii="宋体" w:hAnsi="宋体" w:cs="Times New Roman" w:hint="eastAsia"/>
              </w:rPr>
              <w:t>450</w:t>
            </w:r>
            <w:r>
              <w:rPr>
                <w:rFonts w:ascii="宋体" w:eastAsia="宋体" w:hAnsi="宋体" w:cs="Times New Roman" w:hint="eastAsia"/>
              </w:rPr>
              <w:t>01</w:t>
            </w:r>
            <w:r>
              <w:rPr>
                <w:rFonts w:ascii="宋体" w:hAnsi="宋体" w:cs="Times New Roman" w:hint="eastAsia"/>
              </w:rPr>
              <w:t>职业健康安全管理</w:t>
            </w:r>
            <w:r>
              <w:rPr>
                <w:rFonts w:ascii="宋体" w:eastAsia="宋体" w:hAnsi="宋体" w:cs="Times New Roman" w:hint="eastAsia"/>
              </w:rPr>
              <w:t>体系认证证书，得2分；</w:t>
            </w:r>
          </w:p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具备</w:t>
            </w:r>
            <w:r>
              <w:rPr>
                <w:rFonts w:ascii="宋体" w:hAnsi="宋体" w:hint="eastAsia"/>
              </w:rPr>
              <w:t>ISO/IEC27001</w:t>
            </w:r>
            <w:r>
              <w:rPr>
                <w:rFonts w:ascii="宋体" w:hAnsi="宋体" w:hint="eastAsia"/>
              </w:rPr>
              <w:t>信息安全管理体系认证证书，得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分；</w:t>
            </w:r>
          </w:p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具备</w:t>
            </w:r>
            <w:r>
              <w:rPr>
                <w:rFonts w:ascii="宋体" w:hAnsi="宋体" w:hint="eastAsia"/>
              </w:rPr>
              <w:t>ISO20000</w:t>
            </w:r>
            <w:r>
              <w:rPr>
                <w:rFonts w:ascii="宋体" w:hAnsi="宋体" w:hint="eastAsia"/>
              </w:rPr>
              <w:t>信息技术服务管理体系认证证书，得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分；</w:t>
            </w:r>
          </w:p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具备国家高新技术企业资质，得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分；</w:t>
            </w:r>
          </w:p>
          <w:p w:rsidR="00900339" w:rsidRDefault="00257663">
            <w:pPr>
              <w:jc w:val="left"/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具备</w:t>
            </w:r>
            <w:r>
              <w:rPr>
                <w:rFonts w:ascii="宋体" w:hAnsi="宋体" w:hint="eastAsia"/>
              </w:rPr>
              <w:t>C</w:t>
            </w:r>
            <w:r>
              <w:rPr>
                <w:rFonts w:ascii="宋体" w:hAnsi="宋体"/>
              </w:rPr>
              <w:t>MMI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级，得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分。</w:t>
            </w:r>
          </w:p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以上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项累计得分，本项最高得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分。</w:t>
            </w:r>
          </w:p>
          <w:p w:rsidR="00900339" w:rsidRDefault="0025766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（二）评分依据：</w:t>
            </w:r>
          </w:p>
          <w:p w:rsidR="00900339" w:rsidRDefault="00257663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以上资料提供有效证书的复印件，加盖投标人公章，原件备查。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类似项目业绩</w:t>
            </w:r>
          </w:p>
        </w:tc>
        <w:tc>
          <w:tcPr>
            <w:tcW w:w="598" w:type="dxa"/>
          </w:tcPr>
          <w:p w:rsidR="00900339" w:rsidRDefault="00257663">
            <w:pPr>
              <w:jc w:val="left"/>
            </w:pPr>
            <w:r>
              <w:t>10</w:t>
            </w:r>
          </w:p>
        </w:tc>
        <w:tc>
          <w:tcPr>
            <w:tcW w:w="4419" w:type="dxa"/>
          </w:tcPr>
          <w:p w:rsidR="00900339" w:rsidRDefault="00257663">
            <w:pPr>
              <w:jc w:val="left"/>
            </w:pPr>
            <w:r>
              <w:t>投标单位具有类似项目业绩证明，每有1个得</w:t>
            </w:r>
            <w:r>
              <w:rPr>
                <w:rFonts w:hint="eastAsia"/>
              </w:rPr>
              <w:t>5</w:t>
            </w:r>
            <w:r>
              <w:t>分，最多得10分。</w:t>
            </w:r>
          </w:p>
          <w:p w:rsidR="00900339" w:rsidRDefault="00257663">
            <w:pPr>
              <w:jc w:val="left"/>
            </w:pPr>
            <w:r>
              <w:t>注：投标人须同时提供加盖投标人公章的合同复印件作为有效证明文件，合同复印件包含合同首页、标的金额所在页及签字盖章页的复印件并加盖公章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系统运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维需求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598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900339" w:rsidRDefault="00257663">
            <w:pPr>
              <w:jc w:val="left"/>
            </w:pPr>
            <w:r>
              <w:t>投标单位提供本项目的运营维护整体方案。重点考察投标单位对本项目系统结构功能、维护目标及任务的理解，运营维护方案的完整性与可操作性情况。运</w:t>
            </w:r>
            <w:proofErr w:type="gramStart"/>
            <w:r>
              <w:t>维方案</w:t>
            </w:r>
            <w:proofErr w:type="gramEnd"/>
            <w:r>
              <w:t>完善、合理、可操作性强的得2</w:t>
            </w:r>
            <w:r>
              <w:rPr>
                <w:rFonts w:hint="eastAsia"/>
              </w:rPr>
              <w:t>0</w:t>
            </w:r>
            <w:r>
              <w:t>分，其余相对比较得0－</w:t>
            </w:r>
            <w:r>
              <w:rPr>
                <w:rFonts w:hint="eastAsia"/>
              </w:rPr>
              <w:t>19</w:t>
            </w:r>
            <w:r>
              <w:t>分。）</w:t>
            </w:r>
          </w:p>
          <w:p w:rsidR="00900339" w:rsidRDefault="00257663">
            <w:r>
              <w:rPr>
                <w:rFonts w:hint="eastAsia"/>
              </w:rPr>
              <w:t>（一）项目的需求完整性</w:t>
            </w:r>
          </w:p>
          <w:p w:rsidR="00900339" w:rsidRDefault="00257663">
            <w:r>
              <w:rPr>
                <w:rFonts w:hint="eastAsia"/>
              </w:rPr>
              <w:t>1.充分理解项目需求，方案内容全面详细，业务需求分析透彻、科学、合理，得10分；</w:t>
            </w:r>
          </w:p>
          <w:p w:rsidR="00900339" w:rsidRDefault="00257663">
            <w:r>
              <w:rPr>
                <w:rFonts w:hint="eastAsia"/>
              </w:rPr>
              <w:t>2.基本理解项目需求，方案内容较全面具体，业务需求分析基本合理，得7分；</w:t>
            </w:r>
          </w:p>
          <w:p w:rsidR="00900339" w:rsidRDefault="00257663">
            <w:r>
              <w:rPr>
                <w:rFonts w:hint="eastAsia"/>
              </w:rPr>
              <w:t>3.部分理解项目需求，方案内容不够全面，略有不足，业务需求缺乏合理分析，得4分；</w:t>
            </w:r>
          </w:p>
          <w:p w:rsidR="00900339" w:rsidRDefault="00257663">
            <w:r>
              <w:rPr>
                <w:rFonts w:hint="eastAsia"/>
              </w:rPr>
              <w:t>4.需求理解偏差较大，方案内容缺失相对较多，得0分。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技术支持与服务保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障</w:t>
            </w:r>
          </w:p>
        </w:tc>
        <w:tc>
          <w:tcPr>
            <w:tcW w:w="598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9" w:type="dxa"/>
          </w:tcPr>
          <w:p w:rsidR="00900339" w:rsidRDefault="00257663">
            <w:r>
              <w:t>投标单位提供技术支持与服务保障体系情况。（好得10分，其余0-9分）</w:t>
            </w:r>
          </w:p>
          <w:p w:rsidR="00900339" w:rsidRDefault="00257663">
            <w:r>
              <w:rPr>
                <w:rFonts w:hint="eastAsia"/>
              </w:rPr>
              <w:t>1.科学合理、可行性、针对性强的，得10分；</w:t>
            </w:r>
          </w:p>
          <w:p w:rsidR="00900339" w:rsidRDefault="00257663">
            <w:r>
              <w:rPr>
                <w:rFonts w:hint="eastAsia"/>
              </w:rPr>
              <w:t>2.较合理、可行性、针对性较强的，得7分；3.</w:t>
            </w:r>
            <w:r>
              <w:rPr>
                <w:rFonts w:hint="eastAsia"/>
              </w:rPr>
              <w:lastRenderedPageBreak/>
              <w:t>较合理、可行性、针对性一般的，得4分；4.不合理、不可行，得0分。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jc w:val="center"/>
        </w:trPr>
        <w:tc>
          <w:tcPr>
            <w:tcW w:w="494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900339" w:rsidRDefault="00257663" w:rsidP="00A7167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598" w:type="dxa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19" w:type="dxa"/>
          </w:tcPr>
          <w:p w:rsidR="00900339" w:rsidRDefault="00257663">
            <w:r>
              <w:rPr>
                <w:rFonts w:hint="eastAsia"/>
              </w:rPr>
              <w:t>售后服务体系健全及应急响应培训服务等横向比较。（好得10分，其余0-9分）</w:t>
            </w:r>
          </w:p>
          <w:p w:rsidR="00900339" w:rsidRDefault="00257663">
            <w:r>
              <w:rPr>
                <w:rFonts w:hint="eastAsia"/>
              </w:rPr>
              <w:t>1.科学合理、可行性、针对性强的，得10分；</w:t>
            </w:r>
          </w:p>
          <w:p w:rsidR="00900339" w:rsidRDefault="00257663">
            <w:r>
              <w:rPr>
                <w:rFonts w:hint="eastAsia"/>
              </w:rPr>
              <w:t>2.较合理、可行性、针对性较强的，得7分；</w:t>
            </w:r>
          </w:p>
          <w:p w:rsidR="00900339" w:rsidRDefault="00257663">
            <w:r>
              <w:rPr>
                <w:rFonts w:hint="eastAsia"/>
              </w:rPr>
              <w:t>3.较合理、可行性、针对性一般的，得4分；4.不合理、不可行，得0分。</w:t>
            </w: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900339" w:rsidRDefault="0090033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900339">
        <w:trPr>
          <w:trHeight w:val="497"/>
          <w:jc w:val="center"/>
        </w:trPr>
        <w:tc>
          <w:tcPr>
            <w:tcW w:w="1365" w:type="dxa"/>
            <w:gridSpan w:val="2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598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00</w:t>
            </w:r>
          </w:p>
        </w:tc>
        <w:tc>
          <w:tcPr>
            <w:tcW w:w="4419" w:type="dxa"/>
            <w:vAlign w:val="center"/>
          </w:tcPr>
          <w:p w:rsidR="00900339" w:rsidRDefault="00257663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900339" w:rsidRDefault="0090033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900339" w:rsidRDefault="00900339">
      <w:pPr>
        <w:wordWrap w:val="0"/>
        <w:ind w:rightChars="269" w:right="565" w:firstLineChars="2000" w:firstLine="4200"/>
      </w:pPr>
    </w:p>
    <w:p w:rsidR="00900339" w:rsidRDefault="00257663">
      <w:pPr>
        <w:wordWrap w:val="0"/>
        <w:ind w:rightChars="269" w:right="565" w:firstLineChars="2008" w:firstLine="481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评标人签名： </w:t>
      </w:r>
      <w:r>
        <w:rPr>
          <w:rFonts w:ascii="微软雅黑" w:eastAsia="微软雅黑" w:hAnsi="微软雅黑"/>
          <w:sz w:val="24"/>
        </w:rPr>
        <w:t xml:space="preserve">    </w:t>
      </w:r>
    </w:p>
    <w:p w:rsidR="00900339" w:rsidRDefault="00257663">
      <w:pPr>
        <w:wordWrap w:val="0"/>
        <w:ind w:rightChars="40" w:right="84" w:firstLineChars="2008" w:firstLine="481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评标日期：</w:t>
      </w:r>
      <w:r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>年</w:t>
      </w:r>
      <w:r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>日</w:t>
      </w:r>
    </w:p>
    <w:p w:rsidR="00900339" w:rsidRDefault="00900339">
      <w:pPr>
        <w:jc w:val="left"/>
      </w:pPr>
    </w:p>
    <w:sectPr w:rsidR="009003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FC" w:rsidRDefault="002834FC">
      <w:r>
        <w:separator/>
      </w:r>
    </w:p>
  </w:endnote>
  <w:endnote w:type="continuationSeparator" w:id="0">
    <w:p w:rsidR="002834FC" w:rsidRDefault="0028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16983"/>
    </w:sdtPr>
    <w:sdtEndPr/>
    <w:sdtContent>
      <w:p w:rsidR="00900339" w:rsidRDefault="002576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CA" w:rsidRPr="00AE31CA">
          <w:rPr>
            <w:noProof/>
            <w:lang w:val="zh-CN"/>
          </w:rPr>
          <w:t>4</w:t>
        </w:r>
        <w:r>
          <w:fldChar w:fldCharType="end"/>
        </w:r>
      </w:p>
    </w:sdtContent>
  </w:sdt>
  <w:p w:rsidR="00900339" w:rsidRDefault="009003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39" w:rsidRDefault="00900339">
    <w:pPr>
      <w:pStyle w:val="a8"/>
      <w:jc w:val="center"/>
    </w:pPr>
  </w:p>
  <w:p w:rsidR="00900339" w:rsidRDefault="009003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FC" w:rsidRDefault="002834FC">
      <w:r>
        <w:separator/>
      </w:r>
    </w:p>
  </w:footnote>
  <w:footnote w:type="continuationSeparator" w:id="0">
    <w:p w:rsidR="002834FC" w:rsidRDefault="0028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MDZmZWVmYjFmMjM0ZTk1Yzk2MzM3YjYwNWQ4ZTQifQ=="/>
  </w:docVars>
  <w:rsids>
    <w:rsidRoot w:val="00900339"/>
    <w:rsid w:val="000F39DE"/>
    <w:rsid w:val="000F427A"/>
    <w:rsid w:val="001D66FF"/>
    <w:rsid w:val="00257663"/>
    <w:rsid w:val="002834FC"/>
    <w:rsid w:val="00385A5B"/>
    <w:rsid w:val="00412BD1"/>
    <w:rsid w:val="004D58ED"/>
    <w:rsid w:val="005F4BE8"/>
    <w:rsid w:val="00624DDB"/>
    <w:rsid w:val="008C523B"/>
    <w:rsid w:val="00900339"/>
    <w:rsid w:val="00A71670"/>
    <w:rsid w:val="00AE31CA"/>
    <w:rsid w:val="00BC2963"/>
    <w:rsid w:val="00C62330"/>
    <w:rsid w:val="00CF23B7"/>
    <w:rsid w:val="00DD6B33"/>
    <w:rsid w:val="00EF5EFA"/>
    <w:rsid w:val="00FB6CF5"/>
    <w:rsid w:val="00FC0880"/>
    <w:rsid w:val="10687975"/>
    <w:rsid w:val="113F1489"/>
    <w:rsid w:val="254C058A"/>
    <w:rsid w:val="2B5A10C1"/>
    <w:rsid w:val="58EB4628"/>
    <w:rsid w:val="601E0FD0"/>
    <w:rsid w:val="62080A1D"/>
    <w:rsid w:val="64C257A4"/>
    <w:rsid w:val="6AD002B9"/>
    <w:rsid w:val="778B0772"/>
    <w:rsid w:val="77EA5A78"/>
    <w:rsid w:val="77F3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44BA10"/>
  <w15:docId w15:val="{15C906E5-3586-4160-A4F8-76E58FE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f">
    <w:name w:val="一级标题"/>
    <w:basedOn w:val="a"/>
    <w:qFormat/>
    <w:pPr>
      <w:adjustRightInd w:val="0"/>
      <w:jc w:val="left"/>
      <w:outlineLvl w:val="0"/>
    </w:pPr>
    <w:rPr>
      <w:rFonts w:ascii="黑体" w:eastAsia="黑体" w:hAnsi="宋体" w:cs="Times New Roman"/>
      <w:sz w:val="30"/>
      <w:szCs w:val="30"/>
    </w:rPr>
  </w:style>
  <w:style w:type="character" w:customStyle="1" w:styleId="a5">
    <w:name w:val="正文文本缩进 字符"/>
    <w:basedOn w:val="a0"/>
    <w:link w:val="a4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716</cp:revision>
  <cp:lastPrinted>2023-04-10T03:08:00Z</cp:lastPrinted>
  <dcterms:created xsi:type="dcterms:W3CDTF">2022-03-09T11:09:00Z</dcterms:created>
  <dcterms:modified xsi:type="dcterms:W3CDTF">2023-05-17T01:56:00Z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CB90C6F5766746CD973DD9DE588F72C7_13</vt:lpwstr>
  </property>
</Properties>
</file>