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B7" w:rsidRPr="00CF23B7" w:rsidRDefault="00CF23B7" w:rsidP="00CF23B7">
      <w:pPr>
        <w:jc w:val="center"/>
        <w:rPr>
          <w:rFonts w:ascii="宋体" w:eastAsia="宋体" w:hAnsi="宋体"/>
          <w:b/>
          <w:bCs/>
          <w:color w:val="C00000"/>
          <w:spacing w:val="-20"/>
          <w:sz w:val="72"/>
          <w:szCs w:val="72"/>
          <w:u w:val="single"/>
        </w:rPr>
      </w:pPr>
      <w:r w:rsidRPr="00CF23B7">
        <w:rPr>
          <w:rFonts w:ascii="宋体" w:eastAsia="宋体" w:hAnsi="宋体" w:hint="eastAsia"/>
          <w:b/>
          <w:bCs/>
          <w:color w:val="C00000"/>
          <w:spacing w:val="-20"/>
          <w:sz w:val="72"/>
          <w:szCs w:val="72"/>
          <w:u w:val="single"/>
        </w:rPr>
        <w:t>广东省科学技术情报研究所</w:t>
      </w:r>
    </w:p>
    <w:p w:rsidR="00CF23B7" w:rsidRPr="00CF23B7" w:rsidRDefault="00CF23B7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</w:p>
    <w:p w:rsidR="00175534" w:rsidRDefault="00175534" w:rsidP="00175534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“广东孵化在线”云服务采购服务项目</w:t>
      </w:r>
    </w:p>
    <w:p w:rsidR="00175534" w:rsidRDefault="00175534" w:rsidP="00175534">
      <w:pPr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b/>
          <w:bCs/>
          <w:kern w:val="0"/>
          <w:sz w:val="36"/>
          <w:szCs w:val="36"/>
        </w:rPr>
        <w:t>公开招标方案</w:t>
      </w:r>
    </w:p>
    <w:p w:rsidR="00175534" w:rsidRDefault="00175534" w:rsidP="00175534">
      <w:pPr>
        <w:jc w:val="center"/>
        <w:rPr>
          <w:rFonts w:ascii="仿宋" w:eastAsia="仿宋" w:hAnsi="仿宋"/>
          <w:sz w:val="32"/>
          <w:szCs w:val="32"/>
        </w:rPr>
      </w:pP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一、项目基本情况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1</w:t>
      </w:r>
      <w:r>
        <w:rPr>
          <w:rFonts w:ascii="仿宋" w:eastAsia="仿宋" w:hAnsi="仿宋" w:cs="微软雅黑" w:hint="eastAsia"/>
          <w:bCs/>
          <w:sz w:val="32"/>
          <w:szCs w:val="32"/>
        </w:rPr>
        <w:t>、项目名称：“广东孵化在线”云服务采购服务项目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2、项目预算</w:t>
      </w:r>
      <w:r>
        <w:rPr>
          <w:rFonts w:ascii="仿宋" w:eastAsia="仿宋" w:hAnsi="仿宋" w:cs="微软雅黑"/>
          <w:bCs/>
          <w:sz w:val="32"/>
          <w:szCs w:val="32"/>
        </w:rPr>
        <w:t>金额</w:t>
      </w:r>
      <w:r>
        <w:rPr>
          <w:rFonts w:ascii="仿宋" w:eastAsia="仿宋" w:hAnsi="仿宋" w:cs="微软雅黑" w:hint="eastAsia"/>
          <w:bCs/>
          <w:sz w:val="32"/>
          <w:szCs w:val="32"/>
        </w:rPr>
        <w:t>：人民币贰万柒仟元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3、招标方式：公开招标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4、项目需求：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599"/>
        <w:gridCol w:w="1214"/>
        <w:gridCol w:w="5316"/>
      </w:tblGrid>
      <w:tr w:rsidR="00175534" w:rsidTr="002567AD">
        <w:trPr>
          <w:trHeight w:val="387"/>
        </w:trPr>
        <w:tc>
          <w:tcPr>
            <w:tcW w:w="1196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0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44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服务周期</w:t>
            </w:r>
          </w:p>
        </w:tc>
        <w:tc>
          <w:tcPr>
            <w:tcW w:w="5472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需求</w:t>
            </w:r>
          </w:p>
        </w:tc>
      </w:tr>
      <w:tr w:rsidR="00175534" w:rsidTr="002567AD">
        <w:trPr>
          <w:trHeight w:val="2024"/>
        </w:trPr>
        <w:tc>
          <w:tcPr>
            <w:tcW w:w="1196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“广东孵化在线”云服务采购服务项目</w:t>
            </w:r>
          </w:p>
        </w:tc>
        <w:tc>
          <w:tcPr>
            <w:tcW w:w="610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175534" w:rsidRDefault="00175534" w:rsidP="00D37AF8">
            <w:pPr>
              <w:snapToGrid w:val="0"/>
              <w:spacing w:line="216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服务期限按每年计算，首次签订周期为1年</w:t>
            </w:r>
            <w:r w:rsidR="00AB70B5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472" w:type="dxa"/>
            <w:vAlign w:val="center"/>
          </w:tcPr>
          <w:p w:rsidR="00175534" w:rsidRDefault="00175534" w:rsidP="002567AD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1、ECS服务器：带宽: 5Mbps, 按固定带宽，实例: 8核 32G内存，统盘: 增强型SSD云盘, 100GB</w:t>
            </w:r>
          </w:p>
          <w:p w:rsidR="00175534" w:rsidRDefault="00175534" w:rsidP="002567AD">
            <w:pPr>
              <w:snapToGrid w:val="0"/>
              <w:spacing w:line="216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数据盘: 500GB, 增强型SSD云盘</w:t>
            </w:r>
          </w:p>
          <w:p w:rsidR="00175534" w:rsidRDefault="00175534" w:rsidP="002567AD">
            <w:pPr>
              <w:snapToGrid w:val="0"/>
              <w:spacing w:line="216" w:lineRule="auto"/>
              <w:jc w:val="left"/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2、云数据库RDS MySQL：RDS规格4 核 8GB（独享型）、数据库类型MySQL 5.6，数据库版本号、系列高可用版、存储空间200GB（SSD）</w:t>
            </w:r>
          </w:p>
        </w:tc>
      </w:tr>
    </w:tbl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二、投标人要求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1、资格</w:t>
      </w:r>
      <w:r>
        <w:rPr>
          <w:rFonts w:ascii="仿宋" w:eastAsia="仿宋" w:hAnsi="仿宋" w:cs="微软雅黑"/>
          <w:bCs/>
          <w:sz w:val="32"/>
          <w:szCs w:val="32"/>
        </w:rPr>
        <w:t>条件：</w:t>
      </w:r>
      <w:r>
        <w:rPr>
          <w:rFonts w:ascii="仿宋" w:eastAsia="仿宋" w:hAnsi="仿宋" w:cs="微软雅黑" w:hint="eastAsia"/>
          <w:bCs/>
          <w:sz w:val="32"/>
          <w:szCs w:val="32"/>
        </w:rPr>
        <w:t>投标人应符合如下条件：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（1）具有独立的法人资格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（2）符合项目所要求达到的规模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（3）具有履行项目相适应的设备、专业技术能力及服务能力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lastRenderedPageBreak/>
        <w:t>2、不接受联合体投标</w:t>
      </w:r>
      <w:r>
        <w:rPr>
          <w:rFonts w:ascii="仿宋" w:eastAsia="仿宋" w:hAnsi="仿宋" w:cs="微软雅黑" w:hint="eastAsia"/>
          <w:bCs/>
          <w:sz w:val="32"/>
          <w:szCs w:val="32"/>
        </w:rPr>
        <w:t>，</w:t>
      </w:r>
      <w:r>
        <w:rPr>
          <w:rFonts w:ascii="仿宋" w:eastAsia="仿宋" w:hAnsi="仿宋" w:cs="微软雅黑"/>
          <w:bCs/>
          <w:sz w:val="32"/>
          <w:szCs w:val="32"/>
        </w:rPr>
        <w:t>不接受代理商投标。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/>
          <w:bCs/>
          <w:sz w:val="32"/>
          <w:szCs w:val="32"/>
        </w:rPr>
        <w:t>3、采用资格后审，投标</w:t>
      </w:r>
      <w:r>
        <w:rPr>
          <w:rFonts w:ascii="仿宋" w:eastAsia="仿宋" w:hAnsi="仿宋" w:cs="微软雅黑" w:hint="eastAsia"/>
          <w:bCs/>
          <w:sz w:val="32"/>
          <w:szCs w:val="32"/>
        </w:rPr>
        <w:t>文件</w:t>
      </w:r>
      <w:r>
        <w:rPr>
          <w:rFonts w:ascii="仿宋" w:eastAsia="仿宋" w:hAnsi="仿宋" w:cs="微软雅黑"/>
          <w:bCs/>
          <w:sz w:val="32"/>
          <w:szCs w:val="32"/>
        </w:rPr>
        <w:t>请提供投标人资</w:t>
      </w:r>
      <w:r>
        <w:rPr>
          <w:rFonts w:ascii="仿宋" w:eastAsia="仿宋" w:hAnsi="仿宋" w:cs="微软雅黑" w:hint="eastAsia"/>
          <w:bCs/>
          <w:sz w:val="32"/>
          <w:szCs w:val="32"/>
        </w:rPr>
        <w:t>格</w:t>
      </w:r>
      <w:r>
        <w:rPr>
          <w:rFonts w:ascii="仿宋" w:eastAsia="仿宋" w:hAnsi="仿宋" w:cs="微软雅黑"/>
          <w:bCs/>
          <w:sz w:val="32"/>
          <w:szCs w:val="32"/>
        </w:rPr>
        <w:t>证明文件。</w:t>
      </w: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三、投标须知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1、投标报价不得超出项目预算金额，否则属于无效投标。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2、项目款分两期支付。首期款为合同金额9</w:t>
      </w:r>
      <w:r>
        <w:rPr>
          <w:rFonts w:ascii="仿宋" w:eastAsia="仿宋" w:hAnsi="仿宋" w:cs="微软雅黑"/>
          <w:bCs/>
          <w:sz w:val="32"/>
          <w:szCs w:val="32"/>
        </w:rPr>
        <w:t>0%</w:t>
      </w:r>
      <w:r>
        <w:rPr>
          <w:rFonts w:ascii="仿宋" w:eastAsia="仿宋" w:hAnsi="仿宋" w:cs="微软雅黑" w:hint="eastAsia"/>
          <w:bCs/>
          <w:sz w:val="32"/>
          <w:szCs w:val="32"/>
        </w:rPr>
        <w:t>，于合同签订之日起1个月内支付；尾款于合同期结束且验收通过后1个月支付。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3、合格的投标单位必须有3家（含）以上，否则废标。</w:t>
      </w: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四、投标文件编制要求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1、投标文件包括下述投标资格证明、“广东孵化在线”云服务采购服务项目介绍、投标报价表等</w:t>
      </w:r>
      <w:r>
        <w:rPr>
          <w:rFonts w:ascii="仿宋" w:eastAsia="仿宋" w:hAnsi="仿宋" w:cs="微软雅黑"/>
          <w:bCs/>
          <w:sz w:val="32"/>
          <w:szCs w:val="32"/>
        </w:rPr>
        <w:t>3</w:t>
      </w:r>
      <w:r>
        <w:rPr>
          <w:rFonts w:ascii="仿宋" w:eastAsia="仿宋" w:hAnsi="仿宋" w:cs="微软雅黑" w:hint="eastAsia"/>
          <w:bCs/>
          <w:sz w:val="32"/>
          <w:szCs w:val="32"/>
        </w:rPr>
        <w:t>类文件。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这</w:t>
      </w:r>
      <w:r>
        <w:rPr>
          <w:rFonts w:ascii="仿宋" w:eastAsia="仿宋" w:hAnsi="仿宋" w:cs="微软雅黑"/>
          <w:b/>
          <w:bCs/>
          <w:sz w:val="32"/>
          <w:szCs w:val="32"/>
        </w:rPr>
        <w:t>3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类文件中的每份文件均需加盖投标人公章及骑缝章（如跨页）。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（1）投标资格证明：需按资格</w:t>
      </w:r>
      <w:r>
        <w:rPr>
          <w:rFonts w:ascii="仿宋" w:eastAsia="仿宋" w:hAnsi="仿宋" w:cs="微软雅黑"/>
          <w:bCs/>
          <w:sz w:val="32"/>
          <w:szCs w:val="32"/>
        </w:rPr>
        <w:t>条件</w:t>
      </w:r>
      <w:r>
        <w:rPr>
          <w:rFonts w:ascii="仿宋" w:eastAsia="仿宋" w:hAnsi="仿宋" w:cs="微软雅黑" w:hint="eastAsia"/>
          <w:bCs/>
          <w:sz w:val="32"/>
          <w:szCs w:val="32"/>
        </w:rPr>
        <w:t>要求逐一提供相应证明或说明文件。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</w:t>
      </w:r>
      <w:r>
        <w:rPr>
          <w:rFonts w:ascii="仿宋" w:eastAsia="仿宋" w:hAnsi="仿宋" w:cs="微软雅黑"/>
          <w:bCs/>
          <w:sz w:val="32"/>
          <w:szCs w:val="32"/>
        </w:rPr>
        <w:t>2</w:t>
      </w:r>
      <w:r>
        <w:rPr>
          <w:rFonts w:ascii="仿宋" w:eastAsia="仿宋" w:hAnsi="仿宋" w:cs="微软雅黑" w:hint="eastAsia"/>
          <w:bCs/>
          <w:sz w:val="32"/>
          <w:szCs w:val="32"/>
        </w:rPr>
        <w:t>）“广东孵化在线”云服务采购服务项目介绍：需重点介绍投标人实力、相关资格及认证、相关知识产权、类似项目业绩（建议不超过5项）、应</w:t>
      </w:r>
      <w:bookmarkStart w:id="0" w:name="_GoBack"/>
      <w:bookmarkEnd w:id="0"/>
      <w:r>
        <w:rPr>
          <w:rFonts w:ascii="仿宋" w:eastAsia="仿宋" w:hAnsi="仿宋" w:cs="微软雅黑" w:hint="eastAsia"/>
          <w:bCs/>
          <w:sz w:val="32"/>
          <w:szCs w:val="32"/>
        </w:rPr>
        <w:t>标“广东孵化在线”云服务采购服务项目的主要功能及特色（含系统维护方案内容）、售后服务等并附相关证明资料。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（3）投标报价表：按后附的格式要求填写。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</w:t>
      </w:r>
      <w:r>
        <w:rPr>
          <w:rFonts w:ascii="仿宋" w:eastAsia="仿宋" w:hAnsi="仿宋" w:cs="微软雅黑"/>
          <w:bCs/>
          <w:sz w:val="32"/>
          <w:szCs w:val="32"/>
        </w:rPr>
        <w:t>投标文件应编写方便查阅的文件目录，并逐页标明页码</w:t>
      </w:r>
      <w:r>
        <w:rPr>
          <w:rFonts w:ascii="仿宋" w:eastAsia="仿宋" w:hAnsi="仿宋" w:cs="微软雅黑" w:hint="eastAsia"/>
          <w:bCs/>
          <w:sz w:val="32"/>
          <w:szCs w:val="32"/>
        </w:rPr>
        <w:t>。投标文件一式五份（1份正本4份副本，副本为正本复</w:t>
      </w:r>
      <w:r>
        <w:rPr>
          <w:rFonts w:ascii="仿宋" w:eastAsia="仿宋" w:hAnsi="仿宋" w:cs="微软雅黑" w:hint="eastAsia"/>
          <w:bCs/>
          <w:sz w:val="32"/>
          <w:szCs w:val="32"/>
        </w:rPr>
        <w:lastRenderedPageBreak/>
        <w:t>印后，加盖骑缝章）。投标人应将投标文件密封在封袋中，且封袋要标明投标人名称、投标项目名称字样。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3、投标文件必须在封袋开口处以明显标志密封，并加盖投标人公章。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4、投标人的投标书应无明显拆封痕迹，否则投标文件将被拒绝。</w:t>
      </w: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五、评分标准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见后附</w:t>
      </w:r>
      <w:r>
        <w:rPr>
          <w:rFonts w:ascii="仿宋" w:eastAsia="仿宋" w:hAnsi="仿宋" w:cs="微软雅黑"/>
          <w:bCs/>
          <w:sz w:val="32"/>
          <w:szCs w:val="32"/>
        </w:rPr>
        <w:t>评分表</w:t>
      </w:r>
      <w:r>
        <w:rPr>
          <w:rFonts w:ascii="仿宋" w:eastAsia="仿宋" w:hAnsi="仿宋" w:cs="微软雅黑" w:hint="eastAsia"/>
          <w:bCs/>
          <w:sz w:val="32"/>
          <w:szCs w:val="32"/>
        </w:rPr>
        <w:t>。</w:t>
      </w: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六、附件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1、投标报名登记表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2、投标报价表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3、法定代表人授权委托书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  <w:r>
        <w:rPr>
          <w:rFonts w:ascii="仿宋" w:eastAsia="仿宋" w:hAnsi="仿宋" w:cs="微软雅黑" w:hint="eastAsia"/>
          <w:bCs/>
          <w:sz w:val="32"/>
          <w:szCs w:val="32"/>
        </w:rPr>
        <w:t>4、</w:t>
      </w:r>
      <w:r>
        <w:rPr>
          <w:rFonts w:ascii="仿宋" w:eastAsia="仿宋" w:hAnsi="仿宋" w:cs="微软雅黑"/>
          <w:bCs/>
          <w:sz w:val="32"/>
          <w:szCs w:val="32"/>
        </w:rPr>
        <w:t>评分表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</w:pPr>
    </w:p>
    <w:p w:rsidR="00175534" w:rsidRDefault="00175534" w:rsidP="00175534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广东省科学技术情报研究所</w:t>
      </w:r>
    </w:p>
    <w:p w:rsidR="00175534" w:rsidRDefault="00175534" w:rsidP="00175534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年11月</w:t>
      </w:r>
      <w:r w:rsidR="00971E52">
        <w:rPr>
          <w:rFonts w:ascii="仿宋" w:eastAsia="仿宋" w:hAnsi="仿宋"/>
          <w:sz w:val="32"/>
          <w:szCs w:val="32"/>
        </w:rPr>
        <w:t>2</w:t>
      </w:r>
      <w:r w:rsidR="0043632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75534" w:rsidRDefault="00175534" w:rsidP="00175534">
      <w:pPr>
        <w:spacing w:line="360" w:lineRule="auto"/>
        <w:ind w:firstLineChars="200" w:firstLine="640"/>
        <w:rPr>
          <w:rFonts w:ascii="仿宋" w:eastAsia="仿宋" w:hAnsi="仿宋" w:cs="微软雅黑"/>
          <w:bCs/>
          <w:sz w:val="32"/>
          <w:szCs w:val="32"/>
        </w:rPr>
        <w:sectPr w:rsidR="0017553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微软雅黑"/>
          <w:b/>
          <w:bCs/>
          <w:sz w:val="32"/>
          <w:szCs w:val="32"/>
        </w:rPr>
        <w:t>1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、投标报名登记表</w:t>
      </w:r>
    </w:p>
    <w:p w:rsidR="00175534" w:rsidRDefault="00175534" w:rsidP="00175534"/>
    <w:p w:rsidR="00175534" w:rsidRDefault="00175534" w:rsidP="00175534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投标报名登记表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466"/>
      </w:tblGrid>
      <w:tr w:rsidR="00175534" w:rsidTr="002567AD">
        <w:trPr>
          <w:trHeight w:val="551"/>
        </w:trPr>
        <w:tc>
          <w:tcPr>
            <w:tcW w:w="2830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466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“广东孵化在线”云服务采购服务项目</w:t>
            </w:r>
          </w:p>
        </w:tc>
      </w:tr>
      <w:tr w:rsidR="00175534" w:rsidTr="002567AD">
        <w:trPr>
          <w:trHeight w:val="1906"/>
        </w:trPr>
        <w:tc>
          <w:tcPr>
            <w:tcW w:w="2830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投标人</w:t>
            </w:r>
          </w:p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5466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175534" w:rsidTr="002567AD">
        <w:trPr>
          <w:trHeight w:val="624"/>
        </w:trPr>
        <w:tc>
          <w:tcPr>
            <w:tcW w:w="2830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报名时间</w:t>
            </w:r>
          </w:p>
        </w:tc>
        <w:tc>
          <w:tcPr>
            <w:tcW w:w="5466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175534" w:rsidTr="002567AD">
        <w:trPr>
          <w:trHeight w:val="624"/>
        </w:trPr>
        <w:tc>
          <w:tcPr>
            <w:tcW w:w="2830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5466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175534" w:rsidTr="002567AD">
        <w:trPr>
          <w:trHeight w:val="624"/>
        </w:trPr>
        <w:tc>
          <w:tcPr>
            <w:tcW w:w="2830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电子邮件E</w:t>
            </w:r>
            <w:r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5466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175534" w:rsidTr="002567AD">
        <w:trPr>
          <w:trHeight w:val="712"/>
        </w:trPr>
        <w:tc>
          <w:tcPr>
            <w:tcW w:w="2830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（固定电话）</w:t>
            </w:r>
          </w:p>
        </w:tc>
        <w:tc>
          <w:tcPr>
            <w:tcW w:w="5466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  <w:tr w:rsidR="00175534" w:rsidTr="002567AD">
        <w:trPr>
          <w:trHeight w:val="694"/>
        </w:trPr>
        <w:tc>
          <w:tcPr>
            <w:tcW w:w="2830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联系电话</w:t>
            </w:r>
          </w:p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bCs/>
                <w:sz w:val="24"/>
                <w:szCs w:val="24"/>
              </w:rPr>
              <w:t>（手机）</w:t>
            </w:r>
          </w:p>
        </w:tc>
        <w:tc>
          <w:tcPr>
            <w:tcW w:w="5466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微软雅黑"/>
                <w:b/>
                <w:bCs/>
                <w:sz w:val="24"/>
                <w:szCs w:val="24"/>
              </w:rPr>
            </w:pPr>
          </w:p>
        </w:tc>
      </w:tr>
    </w:tbl>
    <w:p w:rsidR="00D03BC6" w:rsidRDefault="00D03BC6" w:rsidP="00D03BC6">
      <w:pPr>
        <w:widowControl/>
        <w:tabs>
          <w:tab w:val="left" w:pos="1902"/>
        </w:tabs>
        <w:jc w:val="left"/>
        <w:rPr>
          <w:rFonts w:ascii="仿宋" w:eastAsia="仿宋" w:hAnsi="仿宋" w:cs="微软雅黑"/>
          <w:b/>
          <w:bCs/>
          <w:sz w:val="32"/>
          <w:szCs w:val="32"/>
        </w:rPr>
        <w:sectPr w:rsidR="00D03BC6" w:rsidSect="00D03BC6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微软雅黑"/>
          <w:b/>
          <w:bCs/>
          <w:sz w:val="32"/>
          <w:szCs w:val="32"/>
        </w:rPr>
        <w:tab/>
      </w:r>
    </w:p>
    <w:p w:rsidR="00175534" w:rsidRDefault="00175534" w:rsidP="00D03BC6">
      <w:pPr>
        <w:widowControl/>
        <w:tabs>
          <w:tab w:val="left" w:pos="1902"/>
        </w:tabs>
        <w:ind w:firstLineChars="200" w:firstLine="643"/>
        <w:jc w:val="left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附件2、投标报价表</w:t>
      </w:r>
    </w:p>
    <w:p w:rsidR="00175534" w:rsidRDefault="00175534" w:rsidP="00175534"/>
    <w:p w:rsidR="00175534" w:rsidRDefault="00175534" w:rsidP="00175534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投标报价总表</w:t>
      </w:r>
    </w:p>
    <w:p w:rsidR="00175534" w:rsidRDefault="00175534" w:rsidP="00175534">
      <w:pPr>
        <w:spacing w:line="44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项目名称：</w:t>
      </w:r>
      <w:r>
        <w:rPr>
          <w:rFonts w:ascii="仿宋" w:eastAsia="仿宋" w:hAnsi="仿宋" w:cs="微软雅黑" w:hint="eastAsia"/>
          <w:bCs/>
          <w:sz w:val="24"/>
          <w:szCs w:val="24"/>
          <w:u w:val="single"/>
        </w:rPr>
        <w:t>“广东孵化在线”云服务采购服务项目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单位地址：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 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 系 人：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电话：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4870"/>
      </w:tblGrid>
      <w:tr w:rsidR="00175534" w:rsidTr="002567AD">
        <w:tc>
          <w:tcPr>
            <w:tcW w:w="817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目</w:t>
            </w:r>
          </w:p>
        </w:tc>
        <w:tc>
          <w:tcPr>
            <w:tcW w:w="5720" w:type="dxa"/>
            <w:gridSpan w:val="2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</w:tr>
      <w:tr w:rsidR="00175534" w:rsidTr="002567AD">
        <w:trPr>
          <w:trHeight w:val="218"/>
        </w:trPr>
        <w:tc>
          <w:tcPr>
            <w:tcW w:w="817" w:type="dxa"/>
            <w:vMerge w:val="restart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175534" w:rsidRDefault="00175534" w:rsidP="002567AD">
            <w:pPr>
              <w:pStyle w:val="5"/>
            </w:pPr>
          </w:p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(人民币 元)</w:t>
            </w:r>
          </w:p>
        </w:tc>
        <w:tc>
          <w:tcPr>
            <w:tcW w:w="850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4870" w:type="dxa"/>
          </w:tcPr>
          <w:p w:rsidR="00175534" w:rsidRDefault="00175534" w:rsidP="002567AD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175534" w:rsidTr="002567AD">
        <w:trPr>
          <w:trHeight w:val="90"/>
        </w:trPr>
        <w:tc>
          <w:tcPr>
            <w:tcW w:w="817" w:type="dxa"/>
            <w:vMerge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</w:p>
        </w:tc>
        <w:tc>
          <w:tcPr>
            <w:tcW w:w="4870" w:type="dxa"/>
          </w:tcPr>
          <w:p w:rsidR="00175534" w:rsidRDefault="00175534" w:rsidP="002567AD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仟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佰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角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75534" w:rsidTr="002567AD">
        <w:tc>
          <w:tcPr>
            <w:tcW w:w="817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5534" w:rsidRDefault="00175534" w:rsidP="002567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服务期限</w:t>
            </w:r>
          </w:p>
        </w:tc>
        <w:tc>
          <w:tcPr>
            <w:tcW w:w="5720" w:type="dxa"/>
            <w:gridSpan w:val="2"/>
          </w:tcPr>
          <w:p w:rsidR="00175534" w:rsidRDefault="00175534" w:rsidP="002567AD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自合同签订之日起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个月内</w:t>
            </w:r>
          </w:p>
        </w:tc>
      </w:tr>
      <w:tr w:rsidR="00175534" w:rsidTr="002567AD">
        <w:trPr>
          <w:trHeight w:val="2271"/>
        </w:trPr>
        <w:tc>
          <w:tcPr>
            <w:tcW w:w="8522" w:type="dxa"/>
            <w:gridSpan w:val="4"/>
          </w:tcPr>
          <w:p w:rsidR="00175534" w:rsidRDefault="00175534" w:rsidP="002567AD">
            <w:pPr>
              <w:spacing w:line="48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方案简介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（建议1千字以内）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175534" w:rsidRDefault="00175534" w:rsidP="002567AD">
            <w:pPr>
              <w:spacing w:line="48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75534" w:rsidRDefault="00175534" w:rsidP="002567AD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175534" w:rsidRDefault="00175534" w:rsidP="002567AD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175534" w:rsidRDefault="00175534" w:rsidP="002567A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5534" w:rsidRDefault="00175534" w:rsidP="002567AD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投标人名称（公章，如跨页需加盖骑缝章）：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>
        <w:rPr>
          <w:rFonts w:ascii="仿宋" w:eastAsia="仿宋" w:hAnsi="仿宋"/>
          <w:sz w:val="24"/>
          <w:szCs w:val="24"/>
          <w:u w:val="single"/>
        </w:rPr>
        <w:t xml:space="preserve">  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法定代表人或委托代理人签名：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175534" w:rsidRDefault="00175534" w:rsidP="00175534">
      <w:pPr>
        <w:spacing w:line="440" w:lineRule="exact"/>
        <w:jc w:val="left"/>
        <w:rPr>
          <w:rFonts w:ascii="仿宋" w:eastAsia="仿宋" w:hAnsi="仿宋"/>
          <w:sz w:val="24"/>
          <w:szCs w:val="24"/>
        </w:rPr>
      </w:pPr>
    </w:p>
    <w:p w:rsidR="00175534" w:rsidRDefault="00175534" w:rsidP="00175534">
      <w:pPr>
        <w:snapToGrid w:val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备注:</w:t>
      </w:r>
    </w:p>
    <w:p w:rsidR="00175534" w:rsidRDefault="00175534" w:rsidP="00175534">
      <w:pPr>
        <w:snapToGrid w:val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1、如法定代表人投标需附法定代表人身份证复印件，如法定代表人委托其他人投标，需附法定代表人授权委托书。</w:t>
      </w:r>
    </w:p>
    <w:p w:rsidR="002D5C1D" w:rsidRDefault="00175534" w:rsidP="002D5C1D">
      <w:pPr>
        <w:snapToGrid w:val="0"/>
        <w:jc w:val="left"/>
        <w:rPr>
          <w:rFonts w:ascii="仿宋" w:eastAsia="仿宋" w:hAnsi="仿宋"/>
          <w:sz w:val="24"/>
          <w:szCs w:val="24"/>
        </w:rPr>
        <w:sectPr w:rsidR="002D5C1D" w:rsidSect="00D03BC6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、此表内投标报价为</w:t>
      </w:r>
      <w:r>
        <w:rPr>
          <w:rFonts w:ascii="仿宋" w:eastAsia="仿宋" w:hAnsi="仿宋"/>
          <w:b/>
          <w:sz w:val="24"/>
          <w:szCs w:val="24"/>
        </w:rPr>
        <w:t>含税</w:t>
      </w:r>
      <w:r>
        <w:rPr>
          <w:rFonts w:ascii="仿宋" w:eastAsia="仿宋" w:hAnsi="仿宋" w:hint="eastAsia"/>
          <w:b/>
          <w:sz w:val="24"/>
          <w:szCs w:val="24"/>
        </w:rPr>
        <w:t>最终价</w:t>
      </w:r>
      <w:r>
        <w:rPr>
          <w:rFonts w:ascii="仿宋" w:eastAsia="仿宋" w:hAnsi="仿宋" w:hint="eastAsia"/>
          <w:sz w:val="24"/>
          <w:szCs w:val="24"/>
        </w:rPr>
        <w:t>，投标文件内如含有任何对本报价进行修改的其他说明或资料，以本表报价为准。</w:t>
      </w:r>
    </w:p>
    <w:p w:rsidR="00175534" w:rsidRDefault="00175534" w:rsidP="00804E30">
      <w:pPr>
        <w:snapToGrid w:val="0"/>
        <w:ind w:firstLineChars="200" w:firstLine="643"/>
        <w:jc w:val="left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附件3、法定代表人授权委托书</w:t>
      </w:r>
    </w:p>
    <w:p w:rsidR="00175534" w:rsidRDefault="00175534" w:rsidP="00175534"/>
    <w:p w:rsidR="00175534" w:rsidRDefault="00175534" w:rsidP="00175534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法定代表人授权委托书</w:t>
      </w:r>
    </w:p>
    <w:p w:rsidR="00175534" w:rsidRDefault="00175534" w:rsidP="00175534">
      <w:pPr>
        <w:pStyle w:val="a6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本授权委托书声明：注册于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&lt;填公司注册地址&gt;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&lt;填公司名称&gt;   </w:t>
      </w:r>
      <w:r>
        <w:rPr>
          <w:rFonts w:ascii="仿宋" w:eastAsia="仿宋" w:hAnsi="仿宋" w:hint="eastAsia"/>
          <w:sz w:val="24"/>
          <w:szCs w:val="24"/>
        </w:rPr>
        <w:t>在下面签名的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&lt;填法人代表名字&gt; </w:t>
      </w:r>
      <w:r>
        <w:rPr>
          <w:rFonts w:ascii="仿宋" w:eastAsia="仿宋" w:hAnsi="仿宋" w:hint="eastAsia"/>
          <w:sz w:val="24"/>
          <w:szCs w:val="24"/>
        </w:rPr>
        <w:t>在此授权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 xml:space="preserve"> &lt;填被授权人名字&gt; </w:t>
      </w:r>
      <w:r>
        <w:rPr>
          <w:rFonts w:ascii="仿宋" w:eastAsia="仿宋" w:hAnsi="仿宋" w:hint="eastAsia"/>
          <w:sz w:val="24"/>
          <w:szCs w:val="24"/>
        </w:rPr>
        <w:t>作为我公司的合法代理人，就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“广东孵化在线”云服务采购服务项目</w:t>
      </w:r>
      <w:r>
        <w:rPr>
          <w:rFonts w:ascii="Calibri" w:eastAsia="仿宋" w:hAnsi="Calibri" w:cs="Calibri"/>
          <w:sz w:val="24"/>
          <w:szCs w:val="24"/>
          <w:u w:val="single"/>
        </w:rPr>
        <w:t> </w:t>
      </w:r>
      <w:r>
        <w:rPr>
          <w:rFonts w:ascii="仿宋" w:eastAsia="仿宋" w:hAnsi="仿宋" w:hint="eastAsia"/>
          <w:sz w:val="24"/>
          <w:szCs w:val="24"/>
        </w:rPr>
        <w:t>的招投标有关活动，作为投标人代表以我方的名义处理一切与之有关的事务。</w:t>
      </w:r>
    </w:p>
    <w:p w:rsidR="00175534" w:rsidRDefault="00175534" w:rsidP="00175534">
      <w:pPr>
        <w:pStyle w:val="a6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1、被授权人（投标人授权代表）无转委托权限。</w:t>
      </w:r>
    </w:p>
    <w:p w:rsidR="00175534" w:rsidRDefault="00175534" w:rsidP="0017553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2、本授权书自法定代表人签字之日起生效，特此声明。</w:t>
      </w:r>
    </w:p>
    <w:p w:rsidR="00175534" w:rsidRDefault="00175534" w:rsidP="00175534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3、随附营业执照复印件（加盖公司公章）</w:t>
      </w:r>
    </w:p>
    <w:p w:rsidR="00175534" w:rsidRDefault="00175534" w:rsidP="0017553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175534" w:rsidRDefault="00175534" w:rsidP="0017553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投标人名称（盖公章）：</w:t>
      </w:r>
      <w:r>
        <w:rPr>
          <w:rFonts w:ascii="仿宋" w:eastAsia="仿宋" w:hAnsi="仿宋" w:hint="eastAsia"/>
          <w:sz w:val="24"/>
          <w:szCs w:val="24"/>
          <w:highlight w:val="yellow"/>
          <w:u w:val="single"/>
        </w:rPr>
        <w:t>&lt;填公司名称&gt;</w:t>
      </w:r>
    </w:p>
    <w:p w:rsidR="00175534" w:rsidRDefault="00175534" w:rsidP="00175534">
      <w:pPr>
        <w:tabs>
          <w:tab w:val="left" w:pos="3780"/>
        </w:tabs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法定代表人（签字或盖章）：            签字日期：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175534" w:rsidRDefault="00175534" w:rsidP="00175534">
      <w:pPr>
        <w:spacing w:line="360" w:lineRule="auto"/>
        <w:rPr>
          <w:rFonts w:ascii="宋体"/>
        </w:rPr>
      </w:pPr>
      <w:r>
        <w:rPr>
          <w:rFonts w:ascii="仿宋" w:eastAsia="仿宋" w:hAnsi="仿宋" w:hint="eastAsia"/>
          <w:sz w:val="24"/>
          <w:szCs w:val="24"/>
        </w:rPr>
        <w:t>被授权人（投标人授权代表）（签字或盖章）：</w:t>
      </w:r>
      <w:r>
        <w:rPr>
          <w:rFonts w:ascii="宋体" w:hint="eastAsia"/>
        </w:rPr>
        <w:t xml:space="preserve"> </w:t>
      </w:r>
    </w:p>
    <w:p w:rsidR="00175534" w:rsidRDefault="00175534" w:rsidP="00175534">
      <w:pPr>
        <w:spacing w:line="360" w:lineRule="auto"/>
        <w:rPr>
          <w:rFonts w:ascii="宋体"/>
        </w:rPr>
      </w:pPr>
      <w:r>
        <w:rPr>
          <w:rFonts w:asci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7BDB" wp14:editId="4D6C341C">
                <wp:simplePos x="0" y="0"/>
                <wp:positionH relativeFrom="column">
                  <wp:posOffset>1143000</wp:posOffset>
                </wp:positionH>
                <wp:positionV relativeFrom="paragraph">
                  <wp:posOffset>217170</wp:posOffset>
                </wp:positionV>
                <wp:extent cx="3086100" cy="19812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75534" w:rsidRDefault="00175534" w:rsidP="00175534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:rsidR="00175534" w:rsidRDefault="00175534" w:rsidP="00175534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</w:p>
                          <w:p w:rsidR="00175534" w:rsidRDefault="00175534" w:rsidP="0017553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2107BDB" id="矩形 1" o:spid="_x0000_s1026" style="position:absolute;left:0;text-align:left;margin-left:90pt;margin-top:17.1pt;width:243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">
                <v:textbox>
                  <w:txbxContent>
                    <w:p w:rsidR="00175534" w:rsidRDefault="00175534" w:rsidP="00175534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:rsidR="00175534" w:rsidRDefault="00175534" w:rsidP="00175534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</w:p>
                    <w:p w:rsidR="00175534" w:rsidRDefault="00175534" w:rsidP="00175534"/>
                  </w:txbxContent>
                </v:textbox>
              </v:rect>
            </w:pict>
          </mc:Fallback>
        </mc:AlternateContent>
      </w: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175534" w:rsidRDefault="00175534" w:rsidP="00175534">
      <w:pPr>
        <w:spacing w:line="440" w:lineRule="exact"/>
        <w:rPr>
          <w:rFonts w:ascii="黑体" w:eastAsia="黑体"/>
        </w:rPr>
      </w:pPr>
    </w:p>
    <w:p w:rsidR="002D5C1D" w:rsidRDefault="002D5C1D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  <w:sectPr w:rsidR="002D5C1D" w:rsidSect="00804E3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75534" w:rsidRDefault="00175534" w:rsidP="00175534">
      <w:pPr>
        <w:pStyle w:val="af"/>
        <w:spacing w:line="360" w:lineRule="auto"/>
        <w:ind w:firstLineChars="200" w:firstLine="643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lastRenderedPageBreak/>
        <w:t>附件4、</w:t>
      </w:r>
      <w:r>
        <w:rPr>
          <w:rFonts w:ascii="仿宋" w:eastAsia="仿宋" w:hAnsi="仿宋" w:cs="微软雅黑"/>
          <w:b/>
          <w:bCs/>
          <w:sz w:val="32"/>
          <w:szCs w:val="32"/>
        </w:rPr>
        <w:t>评分表</w:t>
      </w:r>
    </w:p>
    <w:p w:rsidR="00175534" w:rsidRDefault="00175534" w:rsidP="00175534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评分表</w:t>
      </w:r>
    </w:p>
    <w:p w:rsidR="00175534" w:rsidRDefault="00175534" w:rsidP="00175534">
      <w:pPr>
        <w:spacing w:afterLines="50" w:after="156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b/>
          <w:kern w:val="0"/>
          <w:sz w:val="24"/>
          <w:szCs w:val="24"/>
        </w:rPr>
        <w:t>项目名称：</w:t>
      </w:r>
      <w:r>
        <w:rPr>
          <w:rFonts w:ascii="仿宋" w:eastAsia="仿宋" w:hAnsi="仿宋" w:cs="Times New Roman" w:hint="eastAsia"/>
          <w:kern w:val="0"/>
          <w:sz w:val="24"/>
          <w:szCs w:val="24"/>
          <w:u w:val="single"/>
        </w:rPr>
        <w:t>“广东孵化在线”云服务采购服务项目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871"/>
        <w:gridCol w:w="598"/>
        <w:gridCol w:w="4419"/>
        <w:gridCol w:w="561"/>
        <w:gridCol w:w="561"/>
        <w:gridCol w:w="457"/>
        <w:gridCol w:w="561"/>
      </w:tblGrid>
      <w:tr w:rsidR="00175534" w:rsidTr="002567AD">
        <w:trPr>
          <w:jc w:val="center"/>
        </w:trPr>
        <w:tc>
          <w:tcPr>
            <w:tcW w:w="494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598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4419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1号得分</w:t>
            </w: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号得分</w:t>
            </w:r>
          </w:p>
        </w:tc>
        <w:tc>
          <w:tcPr>
            <w:tcW w:w="457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…</w:t>
            </w: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n号得分</w:t>
            </w:r>
          </w:p>
        </w:tc>
      </w:tr>
      <w:tr w:rsidR="00175534" w:rsidTr="002567AD">
        <w:trPr>
          <w:jc w:val="center"/>
        </w:trPr>
        <w:tc>
          <w:tcPr>
            <w:tcW w:w="494" w:type="dxa"/>
            <w:vAlign w:val="center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598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投标单位是否符合本项目投标资格条件要求？(填是/否</w:t>
            </w:r>
            <w:r>
              <w:t>)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若投标人报价低于投标限价的60%，投标人必须在投标文件中提供成本方面的相关说明，承诺以投标价格能够按时完成项目实施，并确保质量符合招标人的要求，在不涉及需求变更的情况下，投标人不得要求招标人支付其他额外费用。如未提供，则作为无效报价。</w:t>
            </w:r>
          </w:p>
          <w:p w:rsidR="00175534" w:rsidRDefault="00175534" w:rsidP="002567AD">
            <w:pPr>
              <w:jc w:val="left"/>
            </w:pP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本项目采用：均值法，均值为满分20分。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本项目采用经算均值法为评审价B。当有效应答人大于或等于5家时，将采用有效评审价去掉一个最高价和一个最低价（若有效应答人小于5家时则不去掉），将剩余家所有有效评价取平均值为评审价B。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当应答人的报价A按每高于评审价1%，价格得分减1分，即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价格得分=满分20分-[(A-B)/B*100*1]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当应答人的报价A按每低于评审价1%，价格得分减0.5分，即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价格得分=满分20分-[(B-A)/B *100*0.5]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注：报价得分低于0按0分计，四舍五入保留2位小数。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云服务器情况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投标单位提供稳定可靠、弹性扩展的IaaS（Infrastructure as a Service）级别云计算服务的得20分，其余相对比较得0－19分。）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云服务器服务保障情况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负责云服务器的软件配置的安装、升级、服务器管理、系统的安全设置、故障排除及数据维护工作，保证云服务器的安全性、稳定性、及时性。同时能够对云服务器上的系统数据进行实时备份，以保证甲方数据的安全性及完整性的得20分，其余相对比较得0－19分。）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实力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企业业绩、资信好，信守合同，管理科学，实</w:t>
            </w:r>
            <w:r>
              <w:rPr>
                <w:rFonts w:hint="eastAsia"/>
              </w:rPr>
              <w:lastRenderedPageBreak/>
              <w:t>力强，经历十分丰富，协调、各专业配合能力强的得10分，其余相对比较得0－9分。）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类似项目业绩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left"/>
            </w:pPr>
            <w:r>
              <w:t>10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投标单位具有类似项目业绩证明，每有1个得5分，最多得10分。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注：投标人须同时提供加盖投标人公章的合同复印件作为有效证明文件，合同复印件包含合同首页、标的金额所在页及签字盖章页的复印件并加盖公章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技术支持与服务保障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投标单位提供技术支持与服务保障体系情况。（好得10分，其余0-9分）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1.科学合理、可行性、针对性强的，得10分；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2.较合理、可行性、针对性较强的，得7分；3.较合理、可行性、针对性一般的，得4分；4.不合理、不可行，得0分。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jc w:val="center"/>
        </w:trPr>
        <w:tc>
          <w:tcPr>
            <w:tcW w:w="494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类似项目业绩</w:t>
            </w:r>
          </w:p>
        </w:tc>
        <w:tc>
          <w:tcPr>
            <w:tcW w:w="598" w:type="dxa"/>
          </w:tcPr>
          <w:p w:rsidR="00175534" w:rsidRDefault="00175534" w:rsidP="002567AD">
            <w:pPr>
              <w:jc w:val="left"/>
            </w:pPr>
            <w:r>
              <w:t>10</w:t>
            </w:r>
          </w:p>
        </w:tc>
        <w:tc>
          <w:tcPr>
            <w:tcW w:w="4419" w:type="dxa"/>
          </w:tcPr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投标单位具有类似项目业绩证明，每有1个得5分，最多得10分。</w:t>
            </w:r>
          </w:p>
          <w:p w:rsidR="00175534" w:rsidRDefault="00175534" w:rsidP="002567AD">
            <w:pPr>
              <w:jc w:val="left"/>
            </w:pPr>
            <w:r>
              <w:rPr>
                <w:rFonts w:hint="eastAsia"/>
              </w:rPr>
              <w:t>注：投标人须同时提供加盖投标人公章的合同复印件作为有效证明文件，合同复印件包含合同首页、标的金额所在页及签字盖章页的复印件并加盖公章</w:t>
            </w: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1" w:type="dxa"/>
          </w:tcPr>
          <w:p w:rsidR="00175534" w:rsidRDefault="00175534" w:rsidP="002567AD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75534" w:rsidTr="002567AD">
        <w:trPr>
          <w:trHeight w:val="497"/>
          <w:jc w:val="center"/>
        </w:trPr>
        <w:tc>
          <w:tcPr>
            <w:tcW w:w="1365" w:type="dxa"/>
            <w:gridSpan w:val="2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598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00</w:t>
            </w:r>
          </w:p>
        </w:tc>
        <w:tc>
          <w:tcPr>
            <w:tcW w:w="4419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-</w:t>
            </w: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175534" w:rsidRDefault="00175534" w:rsidP="002567A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175534" w:rsidRDefault="00175534" w:rsidP="00175534">
      <w:pPr>
        <w:wordWrap w:val="0"/>
        <w:ind w:rightChars="269" w:right="565" w:firstLineChars="2000" w:firstLine="4200"/>
      </w:pPr>
    </w:p>
    <w:p w:rsidR="00175534" w:rsidRDefault="00175534" w:rsidP="00175534">
      <w:pPr>
        <w:wordWrap w:val="0"/>
        <w:ind w:rightChars="269" w:right="565" w:firstLineChars="2008" w:firstLine="481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评标人签名： </w:t>
      </w:r>
      <w:r>
        <w:rPr>
          <w:rFonts w:ascii="微软雅黑" w:eastAsia="微软雅黑" w:hAnsi="微软雅黑"/>
          <w:sz w:val="24"/>
        </w:rPr>
        <w:t xml:space="preserve">    </w:t>
      </w:r>
    </w:p>
    <w:p w:rsidR="00175534" w:rsidRDefault="00175534" w:rsidP="00175534">
      <w:pPr>
        <w:wordWrap w:val="0"/>
        <w:ind w:rightChars="40" w:right="84" w:firstLineChars="2008" w:firstLine="481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评标日期：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/>
          <w:sz w:val="24"/>
        </w:rPr>
        <w:t xml:space="preserve">    </w:t>
      </w:r>
      <w:r>
        <w:rPr>
          <w:rFonts w:ascii="微软雅黑" w:eastAsia="微软雅黑" w:hAnsi="微软雅黑" w:hint="eastAsia"/>
          <w:sz w:val="24"/>
        </w:rPr>
        <w:t>日</w:t>
      </w:r>
    </w:p>
    <w:p w:rsidR="00900339" w:rsidRPr="001744CF" w:rsidRDefault="00900339">
      <w:pPr>
        <w:jc w:val="left"/>
      </w:pPr>
    </w:p>
    <w:sectPr w:rsidR="00900339" w:rsidRPr="001744CF" w:rsidSect="00804E30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09" w:rsidRDefault="00820F09">
      <w:r>
        <w:separator/>
      </w:r>
    </w:p>
  </w:endnote>
  <w:endnote w:type="continuationSeparator" w:id="0">
    <w:p w:rsidR="00820F09" w:rsidRDefault="0082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16983"/>
    </w:sdtPr>
    <w:sdtEndPr/>
    <w:sdtContent>
      <w:p w:rsidR="00175534" w:rsidRDefault="001755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2E" w:rsidRPr="0043632E">
          <w:rPr>
            <w:noProof/>
            <w:lang w:val="zh-CN"/>
          </w:rPr>
          <w:t>3</w:t>
        </w:r>
        <w:r>
          <w:fldChar w:fldCharType="end"/>
        </w:r>
      </w:p>
    </w:sdtContent>
  </w:sdt>
  <w:p w:rsidR="00175534" w:rsidRDefault="001755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651492"/>
      <w:docPartObj>
        <w:docPartGallery w:val="Page Numbers (Bottom of Page)"/>
        <w:docPartUnique/>
      </w:docPartObj>
    </w:sdtPr>
    <w:sdtEndPr/>
    <w:sdtContent>
      <w:p w:rsidR="00804E30" w:rsidRDefault="00804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2E" w:rsidRPr="0043632E">
          <w:rPr>
            <w:noProof/>
            <w:lang w:val="zh-CN"/>
          </w:rPr>
          <w:t>1</w:t>
        </w:r>
        <w:r>
          <w:fldChar w:fldCharType="end"/>
        </w:r>
      </w:p>
    </w:sdtContent>
  </w:sdt>
  <w:p w:rsidR="00900339" w:rsidRDefault="009003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985937"/>
      <w:docPartObj>
        <w:docPartGallery w:val="Page Numbers (Bottom of Page)"/>
        <w:docPartUnique/>
      </w:docPartObj>
    </w:sdtPr>
    <w:sdtEndPr/>
    <w:sdtContent>
      <w:p w:rsidR="00D03BC6" w:rsidRDefault="00D03B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2E" w:rsidRPr="0043632E">
          <w:rPr>
            <w:noProof/>
            <w:lang w:val="zh-CN"/>
          </w:rPr>
          <w:t>1</w:t>
        </w:r>
        <w:r>
          <w:fldChar w:fldCharType="end"/>
        </w:r>
      </w:p>
    </w:sdtContent>
  </w:sdt>
  <w:p w:rsidR="00D03BC6" w:rsidRDefault="00D03BC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94106"/>
      <w:docPartObj>
        <w:docPartGallery w:val="Page Numbers (Bottom of Page)"/>
        <w:docPartUnique/>
      </w:docPartObj>
    </w:sdtPr>
    <w:sdtEndPr/>
    <w:sdtContent>
      <w:p w:rsidR="00804E30" w:rsidRDefault="00804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2E" w:rsidRPr="0043632E">
          <w:rPr>
            <w:noProof/>
            <w:lang w:val="zh-CN"/>
          </w:rPr>
          <w:t>1</w:t>
        </w:r>
        <w:r>
          <w:fldChar w:fldCharType="end"/>
        </w:r>
      </w:p>
    </w:sdtContent>
  </w:sdt>
  <w:p w:rsidR="00804E30" w:rsidRDefault="00804E30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4976"/>
      <w:docPartObj>
        <w:docPartGallery w:val="Page Numbers (Bottom of Page)"/>
        <w:docPartUnique/>
      </w:docPartObj>
    </w:sdtPr>
    <w:sdtEndPr/>
    <w:sdtContent>
      <w:p w:rsidR="00804E30" w:rsidRDefault="00804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2E" w:rsidRPr="0043632E">
          <w:rPr>
            <w:noProof/>
            <w:lang w:val="zh-CN"/>
          </w:rPr>
          <w:t>2</w:t>
        </w:r>
        <w:r>
          <w:fldChar w:fldCharType="end"/>
        </w:r>
      </w:p>
    </w:sdtContent>
  </w:sdt>
  <w:p w:rsidR="00804E30" w:rsidRDefault="00804E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09" w:rsidRDefault="00820F09">
      <w:r>
        <w:separator/>
      </w:r>
    </w:p>
  </w:footnote>
  <w:footnote w:type="continuationSeparator" w:id="0">
    <w:p w:rsidR="00820F09" w:rsidRDefault="0082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MDZmZWVmYjFmMjM0ZTk1Yzk2MzM3YjYwNWQ4ZTQifQ=="/>
  </w:docVars>
  <w:rsids>
    <w:rsidRoot w:val="00900339"/>
    <w:rsid w:val="000F39DE"/>
    <w:rsid w:val="000F427A"/>
    <w:rsid w:val="001744CF"/>
    <w:rsid w:val="00175534"/>
    <w:rsid w:val="001D66FF"/>
    <w:rsid w:val="001F359B"/>
    <w:rsid w:val="00257663"/>
    <w:rsid w:val="002834FC"/>
    <w:rsid w:val="002D5C1D"/>
    <w:rsid w:val="00385A5B"/>
    <w:rsid w:val="00412BD1"/>
    <w:rsid w:val="0043632E"/>
    <w:rsid w:val="00494328"/>
    <w:rsid w:val="004D58ED"/>
    <w:rsid w:val="005F4BE8"/>
    <w:rsid w:val="00624DDB"/>
    <w:rsid w:val="007456C2"/>
    <w:rsid w:val="00804E30"/>
    <w:rsid w:val="00820F09"/>
    <w:rsid w:val="008932B2"/>
    <w:rsid w:val="008C523B"/>
    <w:rsid w:val="008C7643"/>
    <w:rsid w:val="00900339"/>
    <w:rsid w:val="00971E52"/>
    <w:rsid w:val="00A71670"/>
    <w:rsid w:val="00AB70B5"/>
    <w:rsid w:val="00AE31CA"/>
    <w:rsid w:val="00BC2963"/>
    <w:rsid w:val="00BE0074"/>
    <w:rsid w:val="00C62330"/>
    <w:rsid w:val="00CF01F1"/>
    <w:rsid w:val="00CF23B7"/>
    <w:rsid w:val="00D03BC6"/>
    <w:rsid w:val="00D37AF8"/>
    <w:rsid w:val="00D5269D"/>
    <w:rsid w:val="00DD6B33"/>
    <w:rsid w:val="00EF5EFA"/>
    <w:rsid w:val="00FB6CF5"/>
    <w:rsid w:val="00FC0880"/>
    <w:rsid w:val="00FC735D"/>
    <w:rsid w:val="10687975"/>
    <w:rsid w:val="113F1489"/>
    <w:rsid w:val="254C058A"/>
    <w:rsid w:val="2B5A10C1"/>
    <w:rsid w:val="58EB4628"/>
    <w:rsid w:val="601E0FD0"/>
    <w:rsid w:val="62080A1D"/>
    <w:rsid w:val="64C257A4"/>
    <w:rsid w:val="6AD002B9"/>
    <w:rsid w:val="778B0772"/>
    <w:rsid w:val="77EA5A78"/>
    <w:rsid w:val="77F3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BA134C"/>
  <w15:docId w15:val="{15C906E5-3586-4160-A4F8-76E58FE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f">
    <w:name w:val="一级标题"/>
    <w:basedOn w:val="a"/>
    <w:qFormat/>
    <w:pPr>
      <w:adjustRightInd w:val="0"/>
      <w:jc w:val="left"/>
      <w:outlineLvl w:val="0"/>
    </w:pPr>
    <w:rPr>
      <w:rFonts w:ascii="黑体" w:eastAsia="黑体" w:hAnsi="宋体" w:cs="Times New Roman"/>
      <w:sz w:val="30"/>
      <w:szCs w:val="30"/>
    </w:rPr>
  </w:style>
  <w:style w:type="character" w:customStyle="1" w:styleId="a5">
    <w:name w:val="正文文本缩进 字符"/>
    <w:basedOn w:val="a0"/>
    <w:link w:val="a4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743</cp:revision>
  <cp:lastPrinted>2023-04-10T03:08:00Z</cp:lastPrinted>
  <dcterms:created xsi:type="dcterms:W3CDTF">2022-03-09T11:09:00Z</dcterms:created>
  <dcterms:modified xsi:type="dcterms:W3CDTF">2023-11-21T06:45:00Z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CB90C6F5766746CD973DD9DE588F72C7_13</vt:lpwstr>
  </property>
</Properties>
</file>